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D9EF991" w14:textId="77777777" w:rsidR="009A2A2C" w:rsidRDefault="00F57423" w:rsidP="008B61AB">
      <w:pPr>
        <w:pStyle w:val="CoverTitle"/>
        <w:tabs>
          <w:tab w:val="left" w:pos="6150"/>
          <w:tab w:val="left" w:pos="6225"/>
          <w:tab w:val="left" w:pos="7920"/>
          <w:tab w:val="left" w:pos="8685"/>
        </w:tabs>
      </w:pPr>
      <w: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296DE8B" wp14:editId="20E45CA8">
                <wp:simplePos x="0" y="0"/>
                <wp:positionH relativeFrom="page">
                  <wp:posOffset>3100070</wp:posOffset>
                </wp:positionH>
                <wp:positionV relativeFrom="page">
                  <wp:posOffset>3295650</wp:posOffset>
                </wp:positionV>
                <wp:extent cx="4196080" cy="5829300"/>
                <wp:effectExtent l="4445" t="0" r="0" b="0"/>
                <wp:wrapNone/>
                <wp:docPr id="3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08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F23F7" w14:textId="17BEB78C" w:rsidR="0024656B" w:rsidRDefault="0024656B" w:rsidP="00D97E39">
                            <w:pPr>
                              <w:pStyle w:val="CoverSubhead"/>
                              <w:jc w:val="right"/>
                            </w:pPr>
                            <w:r>
                              <w:t>Online Dealer Sign-Up for ACA</w:t>
                            </w:r>
                            <w:r>
                              <w:br/>
                            </w:r>
                            <w:r w:rsidRPr="00740DAD">
                              <w:t>Quick-Start Training Guide</w:t>
                            </w:r>
                          </w:p>
                          <w:p w14:paraId="32D36165" w14:textId="5FCB4C55" w:rsidR="0024656B" w:rsidRDefault="0024656B" w:rsidP="00D97E39">
                            <w:pPr>
                              <w:pStyle w:val="CoverDate"/>
                              <w:jc w:val="right"/>
                            </w:pPr>
                            <w:r>
                              <w:t>November 2016</w:t>
                            </w:r>
                          </w:p>
                          <w:p w14:paraId="724C2F0A" w14:textId="77777777" w:rsidR="0024656B" w:rsidRDefault="0024656B" w:rsidP="00D97E39">
                            <w:pPr>
                              <w:pStyle w:val="BodyText"/>
                              <w:jc w:val="right"/>
                            </w:pPr>
                          </w:p>
                          <w:p w14:paraId="6FB57A2E" w14:textId="77777777" w:rsidR="0024656B" w:rsidRDefault="0024656B" w:rsidP="00B55D84">
                            <w:pPr>
                              <w:pStyle w:val="BodyText"/>
                            </w:pPr>
                          </w:p>
                          <w:p w14:paraId="201D381D" w14:textId="77777777" w:rsidR="0024656B" w:rsidRDefault="0024656B" w:rsidP="00B55D84">
                            <w:pPr>
                              <w:pStyle w:val="BodyTextInd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6DE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4.1pt;margin-top:259.5pt;width:330.4pt;height:45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" filled="f" fillcolor="red" stroked="f">
                <v:textbox>
                  <w:txbxContent>
                    <w:p w14:paraId="0FBF23F7" w14:textId="17BEB78C" w:rsidR="0024656B" w:rsidRDefault="0024656B" w:rsidP="00D97E39">
                      <w:pPr>
                        <w:pStyle w:val="CoverSubhead"/>
                        <w:jc w:val="right"/>
                      </w:pPr>
                      <w:r>
                        <w:t>Online Dealer Sign-Up for ACA</w:t>
                      </w:r>
                      <w:r>
                        <w:br/>
                      </w:r>
                      <w:r w:rsidRPr="00740DAD">
                        <w:t>Quick-Start Training Guide</w:t>
                      </w:r>
                    </w:p>
                    <w:p w14:paraId="32D36165" w14:textId="5FCB4C55" w:rsidR="0024656B" w:rsidRDefault="0024656B" w:rsidP="00D97E39">
                      <w:pPr>
                        <w:pStyle w:val="CoverDate"/>
                        <w:jc w:val="right"/>
                      </w:pPr>
                      <w:r>
                        <w:t>November 2016</w:t>
                      </w:r>
                    </w:p>
                    <w:p w14:paraId="724C2F0A" w14:textId="77777777" w:rsidR="0024656B" w:rsidRDefault="0024656B" w:rsidP="00D97E39">
                      <w:pPr>
                        <w:pStyle w:val="BodyText"/>
                        <w:jc w:val="right"/>
                      </w:pPr>
                    </w:p>
                    <w:p w14:paraId="6FB57A2E" w14:textId="77777777" w:rsidR="0024656B" w:rsidRDefault="0024656B" w:rsidP="00B55D84">
                      <w:pPr>
                        <w:pStyle w:val="BodyText"/>
                      </w:pPr>
                    </w:p>
                    <w:p w14:paraId="201D381D" w14:textId="77777777" w:rsidR="0024656B" w:rsidRDefault="0024656B" w:rsidP="00B55D84">
                      <w:pPr>
                        <w:pStyle w:val="BodyTextInden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5CD8">
        <w:tab/>
      </w:r>
      <w:r w:rsidR="008B61AB">
        <w:tab/>
      </w:r>
      <w:r w:rsidR="008B61AB">
        <w:tab/>
      </w:r>
      <w:r w:rsidR="008B61AB">
        <w:tab/>
      </w:r>
    </w:p>
    <w:p w14:paraId="1B0A0392" w14:textId="3159A1AC" w:rsidR="002958FA" w:rsidRDefault="009A2A2C" w:rsidP="00ED1763">
      <w:pPr>
        <w:pStyle w:val="LegalText"/>
      </w:pPr>
      <w:r>
        <w:br w:type="page"/>
      </w:r>
    </w:p>
    <w:p w14:paraId="6A37A67E" w14:textId="569C06D8" w:rsidR="009A2A2C" w:rsidRDefault="009A2A2C">
      <w:pPr>
        <w:pStyle w:val="CoverSubhead"/>
      </w:pPr>
      <w:r>
        <w:lastRenderedPageBreak/>
        <w:t xml:space="preserve">Table of </w:t>
      </w:r>
      <w:r w:rsidRPr="007636C5">
        <w:t>Contents</w:t>
      </w:r>
    </w:p>
    <w:p w14:paraId="73FB2149" w14:textId="77777777" w:rsidR="00613C20" w:rsidRDefault="00613C20">
      <w:pPr>
        <w:pStyle w:val="CoverSubhead"/>
      </w:pPr>
    </w:p>
    <w:p w14:paraId="0039CB5C" w14:textId="77777777" w:rsidR="00961D42" w:rsidRDefault="006623C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\t "ChapterTitle,1" </w:instrText>
      </w:r>
      <w:r>
        <w:rPr>
          <w:b w:val="0"/>
        </w:rPr>
        <w:fldChar w:fldCharType="separate"/>
      </w:r>
      <w:hyperlink w:anchor="_Toc466655425" w:history="1">
        <w:r w:rsidR="00961D42" w:rsidRPr="00F03799">
          <w:rPr>
            <w:rStyle w:val="Hyperlink"/>
            <w:noProof/>
          </w:rPr>
          <w:t>Dealer Setup Overview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_Toc466655425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1</w:t>
        </w:r>
        <w:r w:rsidR="00961D42">
          <w:rPr>
            <w:noProof/>
            <w:webHidden/>
          </w:rPr>
          <w:fldChar w:fldCharType="end"/>
        </w:r>
      </w:hyperlink>
    </w:p>
    <w:p w14:paraId="443B481C" w14:textId="77777777" w:rsidR="00961D42" w:rsidRDefault="00186300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6655426" w:history="1">
        <w:r w:rsidR="00961D42" w:rsidRPr="00F03799">
          <w:rPr>
            <w:rStyle w:val="Hyperlink"/>
            <w:noProof/>
          </w:rPr>
          <w:t>Before you start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_Toc466655426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1</w:t>
        </w:r>
        <w:r w:rsidR="00961D42">
          <w:rPr>
            <w:noProof/>
            <w:webHidden/>
          </w:rPr>
          <w:fldChar w:fldCharType="end"/>
        </w:r>
      </w:hyperlink>
    </w:p>
    <w:p w14:paraId="314A4326" w14:textId="77777777" w:rsidR="00961D42" w:rsidRDefault="00186300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6655427" w:history="1">
        <w:r w:rsidR="00961D42" w:rsidRPr="00F03799">
          <w:rPr>
            <w:rStyle w:val="Hyperlink"/>
            <w:noProof/>
          </w:rPr>
          <w:t>Signing in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_Toc466655427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1</w:t>
        </w:r>
        <w:r w:rsidR="00961D42">
          <w:rPr>
            <w:noProof/>
            <w:webHidden/>
          </w:rPr>
          <w:fldChar w:fldCharType="end"/>
        </w:r>
      </w:hyperlink>
    </w:p>
    <w:p w14:paraId="08FEDD07" w14:textId="77777777" w:rsidR="00961D42" w:rsidRDefault="00186300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6655428" w:history="1">
        <w:r w:rsidR="00961D42" w:rsidRPr="00F03799">
          <w:rPr>
            <w:rStyle w:val="Hyperlink"/>
            <w:noProof/>
          </w:rPr>
          <w:t>Enter system defaults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_Toc466655428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3</w:t>
        </w:r>
        <w:r w:rsidR="00961D42">
          <w:rPr>
            <w:noProof/>
            <w:webHidden/>
          </w:rPr>
          <w:fldChar w:fldCharType="end"/>
        </w:r>
      </w:hyperlink>
    </w:p>
    <w:p w14:paraId="34720F50" w14:textId="77777777" w:rsidR="00961D42" w:rsidRDefault="00186300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6655429" w:history="1">
        <w:r w:rsidR="00961D42" w:rsidRPr="00F03799">
          <w:rPr>
            <w:rStyle w:val="Hyperlink"/>
            <w:noProof/>
          </w:rPr>
          <w:t>Set up lender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_Toc466655429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4</w:t>
        </w:r>
        <w:r w:rsidR="00961D42">
          <w:rPr>
            <w:noProof/>
            <w:webHidden/>
          </w:rPr>
          <w:fldChar w:fldCharType="end"/>
        </w:r>
      </w:hyperlink>
    </w:p>
    <w:p w14:paraId="16C24BA1" w14:textId="77777777" w:rsidR="00961D42" w:rsidRDefault="00186300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6655430" w:history="1">
        <w:r w:rsidR="00961D42" w:rsidRPr="00F03799">
          <w:rPr>
            <w:rStyle w:val="Hyperlink"/>
            <w:noProof/>
          </w:rPr>
          <w:t>Set up users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_Toc466655430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4</w:t>
        </w:r>
        <w:r w:rsidR="00961D42">
          <w:rPr>
            <w:noProof/>
            <w:webHidden/>
          </w:rPr>
          <w:fldChar w:fldCharType="end"/>
        </w:r>
      </w:hyperlink>
    </w:p>
    <w:p w14:paraId="36DC119E" w14:textId="77777777" w:rsidR="00961D42" w:rsidRDefault="00186300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6655431" w:history="1">
        <w:r w:rsidR="00961D42" w:rsidRPr="00F03799">
          <w:rPr>
            <w:rStyle w:val="Hyperlink"/>
            <w:noProof/>
          </w:rPr>
          <w:t>After signing up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_Toc466655431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5</w:t>
        </w:r>
        <w:r w:rsidR="00961D42">
          <w:rPr>
            <w:noProof/>
            <w:webHidden/>
          </w:rPr>
          <w:fldChar w:fldCharType="end"/>
        </w:r>
      </w:hyperlink>
    </w:p>
    <w:p w14:paraId="339CA1BB" w14:textId="77777777" w:rsidR="00961D42" w:rsidRDefault="00186300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6655432" w:history="1">
        <w:r w:rsidR="00961D42" w:rsidRPr="00F03799">
          <w:rPr>
            <w:rStyle w:val="Hyperlink"/>
            <w:noProof/>
          </w:rPr>
          <w:t>Get more information</w:t>
        </w:r>
        <w:r w:rsidR="00961D42">
          <w:rPr>
            <w:noProof/>
            <w:webHidden/>
          </w:rPr>
          <w:tab/>
        </w:r>
        <w:r w:rsidR="00961D42">
          <w:rPr>
            <w:noProof/>
            <w:webHidden/>
          </w:rPr>
          <w:fldChar w:fldCharType="begin"/>
        </w:r>
        <w:r w:rsidR="00961D42">
          <w:rPr>
            <w:noProof/>
            <w:webHidden/>
          </w:rPr>
          <w:instrText xml:space="preserve"> PAGEREF _Toc466655432 \h </w:instrText>
        </w:r>
        <w:r w:rsidR="00961D42">
          <w:rPr>
            <w:noProof/>
            <w:webHidden/>
          </w:rPr>
        </w:r>
        <w:r w:rsidR="00961D42">
          <w:rPr>
            <w:noProof/>
            <w:webHidden/>
          </w:rPr>
          <w:fldChar w:fldCharType="separate"/>
        </w:r>
        <w:r w:rsidR="005D2706">
          <w:rPr>
            <w:noProof/>
            <w:webHidden/>
          </w:rPr>
          <w:t>5</w:t>
        </w:r>
        <w:r w:rsidR="00961D42">
          <w:rPr>
            <w:noProof/>
            <w:webHidden/>
          </w:rPr>
          <w:fldChar w:fldCharType="end"/>
        </w:r>
      </w:hyperlink>
    </w:p>
    <w:p w14:paraId="1436D37C" w14:textId="77777777" w:rsidR="009A2A2C" w:rsidRDefault="006623CA" w:rsidP="00767DEC">
      <w:pPr>
        <w:rPr>
          <w:szCs w:val="20"/>
        </w:rPr>
      </w:pPr>
      <w:r>
        <w:rPr>
          <w:b/>
          <w:color w:val="DCA60D"/>
          <w:szCs w:val="20"/>
        </w:rPr>
        <w:fldChar w:fldCharType="end"/>
      </w:r>
    </w:p>
    <w:p w14:paraId="165BFF43" w14:textId="41BFE1A6" w:rsidR="009A2A2C" w:rsidRDefault="009A2A2C" w:rsidP="000F3039">
      <w:pPr>
        <w:pStyle w:val="BodyText"/>
      </w:pPr>
    </w:p>
    <w:p w14:paraId="625C5E31" w14:textId="77777777" w:rsidR="009A2A2C" w:rsidRDefault="009A2A2C" w:rsidP="00C137AF"/>
    <w:p w14:paraId="0C966821" w14:textId="77777777" w:rsidR="009A2A2C" w:rsidRDefault="009A2A2C" w:rsidP="00C137AF">
      <w:pPr>
        <w:sectPr w:rsidR="009A2A2C" w:rsidSect="006D3C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2240" w:h="15840" w:code="1"/>
          <w:pgMar w:top="720" w:right="720" w:bottom="720" w:left="720" w:header="907" w:footer="432" w:gutter="0"/>
          <w:pgNumType w:fmt="lowerRoman" w:start="1"/>
          <w:cols w:space="720"/>
          <w:titlePg/>
          <w:docGrid w:linePitch="360"/>
        </w:sectPr>
      </w:pPr>
    </w:p>
    <w:p w14:paraId="012563CD" w14:textId="41204E56" w:rsidR="00BE1488" w:rsidRDefault="00BE1488" w:rsidP="00BE1488">
      <w:pPr>
        <w:pStyle w:val="Heading1"/>
      </w:pPr>
      <w:bookmarkStart w:id="1" w:name="_Toc466655425"/>
      <w:r>
        <w:lastRenderedPageBreak/>
        <w:t xml:space="preserve">Dealer </w:t>
      </w:r>
      <w:r w:rsidR="00B70304">
        <w:t>Setup Overview</w:t>
      </w:r>
      <w:bookmarkEnd w:id="1"/>
    </w:p>
    <w:p w14:paraId="505722EE" w14:textId="7BE71258" w:rsidR="0024656B" w:rsidRDefault="00F35D3E" w:rsidP="00AF0783">
      <w:pPr>
        <w:pStyle w:val="BodyText"/>
      </w:pPr>
      <w:r>
        <w:t xml:space="preserve">This </w:t>
      </w:r>
      <w:r w:rsidR="0090651A">
        <w:t xml:space="preserve">guide </w:t>
      </w:r>
      <w:r w:rsidR="0024656B">
        <w:t>provides</w:t>
      </w:r>
      <w:r>
        <w:t xml:space="preserve"> instructions</w:t>
      </w:r>
      <w:r w:rsidR="0024656B">
        <w:t xml:space="preserve"> on these topics</w:t>
      </w:r>
      <w:r w:rsidR="00871BED">
        <w:t>:</w:t>
      </w:r>
    </w:p>
    <w:p w14:paraId="2883E074" w14:textId="70512692" w:rsidR="0024656B" w:rsidRDefault="0024656B" w:rsidP="0024656B">
      <w:pPr>
        <w:pStyle w:val="BulletBody1"/>
      </w:pPr>
      <w:r>
        <w:t>S</w:t>
      </w:r>
      <w:r w:rsidR="00F35D3E">
        <w:t>ign</w:t>
      </w:r>
      <w:r>
        <w:t>ing up</w:t>
      </w:r>
      <w:r w:rsidR="00F35D3E">
        <w:t xml:space="preserve"> </w:t>
      </w:r>
      <w:r w:rsidR="0090651A">
        <w:t xml:space="preserve">with </w:t>
      </w:r>
      <w:r w:rsidR="0090651A" w:rsidRPr="0090651A">
        <w:t xml:space="preserve">American </w:t>
      </w:r>
      <w:r w:rsidR="00380CC5">
        <w:t xml:space="preserve">Credit </w:t>
      </w:r>
      <w:r w:rsidR="0090651A" w:rsidRPr="0090651A">
        <w:t>Acceptance</w:t>
      </w:r>
      <w:r w:rsidR="0090651A">
        <w:rPr>
          <w:b/>
        </w:rPr>
        <w:t xml:space="preserve"> </w:t>
      </w:r>
      <w:r w:rsidR="0090651A" w:rsidRPr="0090651A">
        <w:t>Corporation</w:t>
      </w:r>
      <w:r w:rsidR="0090651A" w:rsidRPr="00923795">
        <w:t xml:space="preserve"> </w:t>
      </w:r>
      <w:r w:rsidR="0090651A">
        <w:t xml:space="preserve">(ACA) </w:t>
      </w:r>
      <w:r w:rsidR="00923795" w:rsidRPr="00923795">
        <w:t xml:space="preserve">and </w:t>
      </w:r>
      <w:r>
        <w:t>AppOne.</w:t>
      </w:r>
    </w:p>
    <w:p w14:paraId="0CF39418" w14:textId="77777777" w:rsidR="0024656B" w:rsidRDefault="0024656B" w:rsidP="0024656B">
      <w:pPr>
        <w:pStyle w:val="BulletBody1"/>
      </w:pPr>
      <w:r>
        <w:t xml:space="preserve">Getting started in </w:t>
      </w:r>
      <w:r w:rsidR="00923795" w:rsidRPr="00923795">
        <w:t>the AppOne portal</w:t>
      </w:r>
      <w:r w:rsidR="00BE1488">
        <w:t>.</w:t>
      </w:r>
      <w:r w:rsidR="00F35D3E">
        <w:t xml:space="preserve"> </w:t>
      </w:r>
    </w:p>
    <w:p w14:paraId="12727097" w14:textId="1F3EA9C5" w:rsidR="00F35D3E" w:rsidRPr="006524A4" w:rsidRDefault="00687D6D" w:rsidP="0024656B">
      <w:pPr>
        <w:pStyle w:val="BodyText"/>
      </w:pPr>
      <w:r>
        <w:t xml:space="preserve">On </w:t>
      </w:r>
      <w:proofErr w:type="spellStart"/>
      <w:r>
        <w:t>AppOne’s</w:t>
      </w:r>
      <w:proofErr w:type="spellEnd"/>
      <w:r>
        <w:t xml:space="preserve"> portal, you’ll have access to </w:t>
      </w:r>
      <w:r w:rsidR="0090651A" w:rsidRPr="0090651A">
        <w:t>ACA’s</w:t>
      </w:r>
      <w:r w:rsidR="0090651A">
        <w:t xml:space="preserve"> auto collateral program </w:t>
      </w:r>
      <w:r w:rsidR="00961D42">
        <w:t xml:space="preserve">in </w:t>
      </w:r>
      <w:r w:rsidR="00B70304">
        <w:t xml:space="preserve">real time, when you facilitate financing for </w:t>
      </w:r>
      <w:r>
        <w:t>your customers</w:t>
      </w:r>
      <w:r w:rsidR="00A07FFA">
        <w:t xml:space="preserve">. </w:t>
      </w:r>
    </w:p>
    <w:p w14:paraId="4B55FE6A" w14:textId="77777777" w:rsidR="00D74915" w:rsidRDefault="0081753F" w:rsidP="00096BC1">
      <w:pPr>
        <w:pStyle w:val="Heading2"/>
      </w:pPr>
      <w:bookmarkStart w:id="2" w:name="_Toc466655426"/>
      <w:r>
        <w:t>Before you start</w:t>
      </w:r>
      <w:bookmarkEnd w:id="2"/>
    </w:p>
    <w:p w14:paraId="3D0DF845" w14:textId="77777777" w:rsidR="00F35D3E" w:rsidRDefault="00863552" w:rsidP="00AF0783">
      <w:pPr>
        <w:pStyle w:val="BodyText"/>
      </w:pPr>
      <w:r>
        <w:t>You</w:t>
      </w:r>
      <w:r w:rsidR="00F35D3E">
        <w:t xml:space="preserve"> will need to have this information ready before you start:</w:t>
      </w:r>
    </w:p>
    <w:p w14:paraId="5BFA436F" w14:textId="3137701A" w:rsidR="004A42B0" w:rsidRDefault="0090651A" w:rsidP="002C3F47">
      <w:pPr>
        <w:pStyle w:val="BulletBody1"/>
      </w:pPr>
      <w:r>
        <w:t xml:space="preserve">Your </w:t>
      </w:r>
      <w:r w:rsidR="00F35D3E">
        <w:t>dealer ID numbe</w:t>
      </w:r>
      <w:r w:rsidR="007903B5">
        <w:t xml:space="preserve">r </w:t>
      </w:r>
      <w:r>
        <w:t>for ACA</w:t>
      </w:r>
      <w:r w:rsidR="00A07FFA">
        <w:t xml:space="preserve">. </w:t>
      </w:r>
    </w:p>
    <w:p w14:paraId="2AF9E765" w14:textId="052DAAA4" w:rsidR="00EA7066" w:rsidRDefault="004F1838" w:rsidP="002C3F47">
      <w:pPr>
        <w:pStyle w:val="BulletBody1"/>
      </w:pPr>
      <w:r w:rsidRPr="002C3F47">
        <w:t xml:space="preserve">Information about your </w:t>
      </w:r>
      <w:r w:rsidR="002C3F47" w:rsidRPr="002C3F47">
        <w:t>lot</w:t>
      </w:r>
      <w:r w:rsidRPr="002C3F47">
        <w:t xml:space="preserve">, including </w:t>
      </w:r>
      <w:r w:rsidR="005D56A5" w:rsidRPr="002C3F47">
        <w:t>your</w:t>
      </w:r>
      <w:r w:rsidR="00B70304">
        <w:t xml:space="preserve"> Tax ID number </w:t>
      </w:r>
      <w:r w:rsidR="002C3F47" w:rsidRPr="002C3F47">
        <w:t>and you</w:t>
      </w:r>
      <w:r w:rsidR="00D7359F">
        <w:t>r</w:t>
      </w:r>
      <w:r w:rsidR="002C3F47" w:rsidRPr="002C3F47">
        <w:t xml:space="preserve"> dealer license number</w:t>
      </w:r>
      <w:r w:rsidR="00A07FFA">
        <w:t xml:space="preserve">. </w:t>
      </w:r>
    </w:p>
    <w:p w14:paraId="502EE103" w14:textId="77777777" w:rsidR="00F35D3E" w:rsidRDefault="006240C1" w:rsidP="00096BC1">
      <w:pPr>
        <w:pStyle w:val="Heading2"/>
      </w:pPr>
      <w:bookmarkStart w:id="3" w:name="_Toc466655427"/>
      <w:r>
        <w:t>Signing in</w:t>
      </w:r>
      <w:bookmarkEnd w:id="3"/>
    </w:p>
    <w:p w14:paraId="1DD39782" w14:textId="77777777" w:rsidR="00B70304" w:rsidRDefault="00AF0783" w:rsidP="00AF0783">
      <w:pPr>
        <w:pStyle w:val="BodyText"/>
      </w:pPr>
      <w:r>
        <w:t>Navigate to</w:t>
      </w:r>
      <w:r w:rsidR="00B70304">
        <w:t xml:space="preserve"> this page:</w:t>
      </w:r>
    </w:p>
    <w:p w14:paraId="079C6C51" w14:textId="4203BD36" w:rsidR="00B70304" w:rsidRDefault="00186300" w:rsidP="00AF0783">
      <w:pPr>
        <w:pStyle w:val="BodyText"/>
        <w:rPr>
          <w:color w:val="1F497D"/>
        </w:rPr>
      </w:pPr>
      <w:hyperlink r:id="rId16" w:history="1">
        <w:r w:rsidR="00A07FFA">
          <w:rPr>
            <w:rStyle w:val="Hyperlink"/>
          </w:rPr>
          <w:t>https://www.appone.net/signup/aca</w:t>
        </w:r>
      </w:hyperlink>
      <w:r w:rsidR="00A07FFA">
        <w:rPr>
          <w:color w:val="1F497D"/>
        </w:rPr>
        <w:t xml:space="preserve"> </w:t>
      </w:r>
    </w:p>
    <w:p w14:paraId="317B0955" w14:textId="16F40E09" w:rsidR="005F22B6" w:rsidRDefault="00687AE6" w:rsidP="00AF0783">
      <w:pPr>
        <w:pStyle w:val="BodyText"/>
      </w:pPr>
      <w:r>
        <w:t>A</w:t>
      </w:r>
      <w:r w:rsidR="00AF0783" w:rsidRPr="00870F17">
        <w:t>ppOne recommends you use Internet Explorer</w:t>
      </w:r>
      <w:r w:rsidR="00101672">
        <w:t>,</w:t>
      </w:r>
      <w:r w:rsidR="0090651A">
        <w:rPr>
          <w:vertAlign w:val="superscript"/>
        </w:rPr>
        <w:t xml:space="preserve"> </w:t>
      </w:r>
      <w:r w:rsidR="0090651A">
        <w:t xml:space="preserve">Microsoft Edge, </w:t>
      </w:r>
      <w:r w:rsidR="00D72AE7">
        <w:t>Google Chrome, or Netscape Firef</w:t>
      </w:r>
      <w:r w:rsidR="0090651A">
        <w:t>ox</w:t>
      </w:r>
      <w:r w:rsidR="00AF0783" w:rsidRPr="00870F17">
        <w:t xml:space="preserve">. </w:t>
      </w:r>
      <w:r w:rsidR="0090651A" w:rsidRPr="0090651A">
        <w:t>Apple computers such as the iMac or MacBook, tablets including the iPad, and smart phones of any kind are not supported by AppOne.</w:t>
      </w:r>
      <w:r w:rsidR="00F35D3E">
        <w:t xml:space="preserve"> </w:t>
      </w:r>
    </w:p>
    <w:p w14:paraId="5821C22B" w14:textId="77777777" w:rsidR="00F25661" w:rsidRDefault="00F25661" w:rsidP="00F25661">
      <w:pPr>
        <w:pStyle w:val="GraphicNoCaption"/>
      </w:pPr>
      <w:r>
        <w:rPr>
          <w:noProof/>
        </w:rPr>
        <w:lastRenderedPageBreak/>
        <w:drawing>
          <wp:inline distT="0" distB="0" distL="0" distR="0" wp14:anchorId="73C34AB5" wp14:editId="0D547BC4">
            <wp:extent cx="5410200" cy="3917586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6867" cy="392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2BF9E" w14:textId="77777777" w:rsidR="00246AF5" w:rsidRPr="00DB3895" w:rsidRDefault="00246AF5" w:rsidP="00DB3895">
      <w:pPr>
        <w:pStyle w:val="Heading4"/>
      </w:pPr>
      <w:r w:rsidRPr="00DB3895">
        <w:t>In the Welcome screen:</w:t>
      </w:r>
    </w:p>
    <w:p w14:paraId="2A1DDBA1" w14:textId="77777777" w:rsidR="00246AF5" w:rsidRDefault="00246AF5" w:rsidP="00AF0783">
      <w:pPr>
        <w:pStyle w:val="NumberBody1"/>
      </w:pPr>
      <w:r>
        <w:t xml:space="preserve">Make sure </w:t>
      </w:r>
      <w:r w:rsidRPr="006079D0">
        <w:rPr>
          <w:b/>
        </w:rPr>
        <w:t>I am a Dealership</w:t>
      </w:r>
      <w:r>
        <w:t xml:space="preserve"> is selected.</w:t>
      </w:r>
    </w:p>
    <w:p w14:paraId="567F710D" w14:textId="77777777" w:rsidR="00246AF5" w:rsidRDefault="00246AF5" w:rsidP="00A63F43">
      <w:pPr>
        <w:pStyle w:val="NumberBody1"/>
        <w:keepNext/>
      </w:pPr>
      <w:r>
        <w:t xml:space="preserve">Check the box to </w:t>
      </w:r>
      <w:r w:rsidR="002E7B5E">
        <w:t xml:space="preserve">certify that you </w:t>
      </w:r>
      <w:r w:rsidR="002E7B5E" w:rsidRPr="002E7B5E">
        <w:t xml:space="preserve">have the authority and approval to enter </w:t>
      </w:r>
      <w:r w:rsidR="002E7B5E">
        <w:t xml:space="preserve">the </w:t>
      </w:r>
      <w:r w:rsidR="00DB3895">
        <w:t>dealership into legally-</w:t>
      </w:r>
      <w:r w:rsidR="002E7B5E" w:rsidRPr="002E7B5E">
        <w:t xml:space="preserve">binding </w:t>
      </w:r>
      <w:r w:rsidR="002E7B5E">
        <w:t>a</w:t>
      </w:r>
      <w:r w:rsidR="002E7B5E" w:rsidRPr="002E7B5E">
        <w:t>greements.</w:t>
      </w:r>
    </w:p>
    <w:p w14:paraId="7220D716" w14:textId="60E2C849" w:rsidR="002E7B5E" w:rsidRDefault="002E7B5E" w:rsidP="00AF0783">
      <w:pPr>
        <w:pStyle w:val="NumberBody1"/>
      </w:pPr>
      <w:r>
        <w:t xml:space="preserve">Click </w:t>
      </w:r>
      <w:r>
        <w:rPr>
          <w:b/>
        </w:rPr>
        <w:t>Proceed</w:t>
      </w:r>
      <w:r>
        <w:t>.</w:t>
      </w:r>
    </w:p>
    <w:p w14:paraId="70E85F40" w14:textId="77777777" w:rsidR="009F6D1A" w:rsidRDefault="009F6D1A" w:rsidP="00B701E2">
      <w:pPr>
        <w:pStyle w:val="Heading4"/>
      </w:pPr>
      <w:r>
        <w:t>In the Information</w:t>
      </w:r>
      <w:r w:rsidR="00B701E2">
        <w:t xml:space="preserve"> </w:t>
      </w:r>
      <w:r>
        <w:t>screen</w:t>
      </w:r>
    </w:p>
    <w:p w14:paraId="1D9B089F" w14:textId="31777BE2" w:rsidR="008C3786" w:rsidRDefault="008C3786" w:rsidP="00DB3895">
      <w:pPr>
        <w:pStyle w:val="NumberBody1"/>
        <w:keepNext/>
        <w:numPr>
          <w:ilvl w:val="0"/>
          <w:numId w:val="37"/>
        </w:numPr>
      </w:pPr>
      <w:r>
        <w:t xml:space="preserve">Fill in the </w:t>
      </w:r>
      <w:r w:rsidRPr="00AF0783">
        <w:rPr>
          <w:b/>
        </w:rPr>
        <w:t>Dealership Information</w:t>
      </w:r>
      <w:r w:rsidR="00A07FFA">
        <w:t xml:space="preserve">. </w:t>
      </w:r>
      <w:r w:rsidR="00AD5717">
        <w:t>F</w:t>
      </w:r>
      <w:r>
        <w:t>ields with a red asterisk (*) are required.</w:t>
      </w:r>
    </w:p>
    <w:p w14:paraId="5FA684AA" w14:textId="77777777" w:rsidR="00917131" w:rsidRDefault="00917131" w:rsidP="00AF0783">
      <w:pPr>
        <w:pStyle w:val="GraphicNoCaption"/>
      </w:pPr>
      <w:r>
        <w:rPr>
          <w:noProof/>
        </w:rPr>
        <w:drawing>
          <wp:inline distT="0" distB="0" distL="0" distR="0" wp14:anchorId="320BABB8" wp14:editId="7BDB7607">
            <wp:extent cx="4371975" cy="1920681"/>
            <wp:effectExtent l="19050" t="19050" r="9525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099" cy="19317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524A4">
        <w:t>E</w:t>
      </w:r>
    </w:p>
    <w:p w14:paraId="123C63D9" w14:textId="60533675" w:rsidR="00917131" w:rsidRDefault="00917131" w:rsidP="00AF0783">
      <w:pPr>
        <w:pStyle w:val="NumberBody1"/>
      </w:pPr>
      <w:r>
        <w:lastRenderedPageBreak/>
        <w:t xml:space="preserve">Fill in the </w:t>
      </w:r>
      <w:r w:rsidRPr="00096BC1">
        <w:rPr>
          <w:b/>
        </w:rPr>
        <w:t>User Information</w:t>
      </w:r>
      <w:r w:rsidR="00A07FFA">
        <w:t xml:space="preserve">. </w:t>
      </w:r>
      <w:r>
        <w:t>Fields with a red asterisk (*) are required.</w:t>
      </w:r>
    </w:p>
    <w:p w14:paraId="31CF3980" w14:textId="77777777" w:rsidR="00950211" w:rsidRDefault="00950211" w:rsidP="00950211">
      <w:pPr>
        <w:pStyle w:val="NoteTipTitle"/>
      </w:pPr>
      <w:r>
        <w:t>Note:</w:t>
      </w:r>
    </w:p>
    <w:p w14:paraId="75DDA9C8" w14:textId="3831E86B" w:rsidR="00950211" w:rsidRDefault="00950211" w:rsidP="00950211">
      <w:pPr>
        <w:pStyle w:val="NoteTipBody"/>
      </w:pPr>
      <w:r>
        <w:t xml:space="preserve">AppOne will send you an email confirming your </w:t>
      </w:r>
      <w:r w:rsidR="009C1C4D">
        <w:t>username and password</w:t>
      </w:r>
      <w:r w:rsidR="00A07FFA">
        <w:t xml:space="preserve">. </w:t>
      </w:r>
      <w:r w:rsidR="009C1C4D">
        <w:t xml:space="preserve">Make sure you keep track of </w:t>
      </w:r>
      <w:r w:rsidR="00DB3895">
        <w:t>the</w:t>
      </w:r>
      <w:r w:rsidR="009C1C4D">
        <w:t xml:space="preserve"> username and password, as you will need them to use the portal</w:t>
      </w:r>
    </w:p>
    <w:p w14:paraId="53C74608" w14:textId="77777777" w:rsidR="00917131" w:rsidRDefault="00917131" w:rsidP="00AF0783">
      <w:pPr>
        <w:pStyle w:val="GraphicNoCaption"/>
      </w:pPr>
      <w:r>
        <w:rPr>
          <w:noProof/>
        </w:rPr>
        <w:drawing>
          <wp:inline distT="0" distB="0" distL="0" distR="0" wp14:anchorId="7546B5C1" wp14:editId="754FF972">
            <wp:extent cx="4332667" cy="3086100"/>
            <wp:effectExtent l="19050" t="19050" r="1079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512" cy="3101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67BCC" w14:textId="77777777" w:rsidR="009F6D1A" w:rsidRDefault="009F6D1A" w:rsidP="00A63F43">
      <w:pPr>
        <w:pStyle w:val="NumberBody1"/>
        <w:keepNext/>
      </w:pPr>
      <w:r>
        <w:t xml:space="preserve">Check the box to certify you </w:t>
      </w:r>
      <w:r w:rsidRPr="002E7B5E">
        <w:t xml:space="preserve">have the authority and approval to enter </w:t>
      </w:r>
      <w:r>
        <w:t xml:space="preserve">the </w:t>
      </w:r>
      <w:r w:rsidRPr="002E7B5E">
        <w:t xml:space="preserve">dealership into legally binding </w:t>
      </w:r>
      <w:r>
        <w:t>a</w:t>
      </w:r>
      <w:r w:rsidRPr="002E7B5E">
        <w:t>greements.</w:t>
      </w:r>
    </w:p>
    <w:p w14:paraId="25580140" w14:textId="359F807F" w:rsidR="009F6D1A" w:rsidRDefault="009F6D1A" w:rsidP="00AF0783">
      <w:pPr>
        <w:pStyle w:val="NumberBody1"/>
      </w:pPr>
      <w:r>
        <w:t xml:space="preserve">Click </w:t>
      </w:r>
      <w:r>
        <w:rPr>
          <w:b/>
        </w:rPr>
        <w:t>Proceed</w:t>
      </w:r>
      <w:r>
        <w:t>.</w:t>
      </w:r>
    </w:p>
    <w:p w14:paraId="3C34BA4F" w14:textId="77777777" w:rsidR="008C3786" w:rsidRDefault="0033413F" w:rsidP="00096BC1">
      <w:pPr>
        <w:pStyle w:val="Heading2"/>
      </w:pPr>
      <w:bookmarkStart w:id="4" w:name="_Toc466655428"/>
      <w:r>
        <w:t>Enter system d</w:t>
      </w:r>
      <w:r w:rsidR="00973063">
        <w:t>efaults</w:t>
      </w:r>
      <w:bookmarkEnd w:id="4"/>
    </w:p>
    <w:p w14:paraId="4DDC3C2B" w14:textId="77777777" w:rsidR="004B6A98" w:rsidRDefault="004B6A98" w:rsidP="00917131">
      <w:pPr>
        <w:pStyle w:val="Heading4"/>
      </w:pPr>
      <w:r>
        <w:t>On the System Defaults page:</w:t>
      </w:r>
    </w:p>
    <w:p w14:paraId="14FD24CD" w14:textId="4CE5E295" w:rsidR="004B6A98" w:rsidRDefault="00B668BF" w:rsidP="0099353F">
      <w:pPr>
        <w:pStyle w:val="NumberBody1"/>
        <w:numPr>
          <w:ilvl w:val="0"/>
          <w:numId w:val="38"/>
        </w:numPr>
        <w:ind w:left="720" w:hanging="360"/>
      </w:pPr>
      <w:r>
        <w:t>Set default values for taxes and fees</w:t>
      </w:r>
      <w:r w:rsidR="00A07FFA">
        <w:t xml:space="preserve">. </w:t>
      </w:r>
      <w:r>
        <w:t>These will be calculated automatically for your applications.</w:t>
      </w:r>
    </w:p>
    <w:p w14:paraId="4E798485" w14:textId="77777777" w:rsidR="0090720F" w:rsidRDefault="00B668BF" w:rsidP="0099353F">
      <w:pPr>
        <w:pStyle w:val="NumberBody1"/>
      </w:pPr>
      <w:r>
        <w:t>Complete back-end product information.</w:t>
      </w:r>
    </w:p>
    <w:p w14:paraId="26DDB710" w14:textId="77777777" w:rsidR="00B668BF" w:rsidRDefault="00B668BF" w:rsidP="0099353F">
      <w:pPr>
        <w:pStyle w:val="NumberBody1"/>
      </w:pPr>
      <w:r>
        <w:t xml:space="preserve">Click </w:t>
      </w:r>
      <w:r>
        <w:rPr>
          <w:b/>
        </w:rPr>
        <w:t>Save</w:t>
      </w:r>
      <w:r w:rsidR="00677F06">
        <w:t>.</w:t>
      </w:r>
    </w:p>
    <w:p w14:paraId="22C4A500" w14:textId="77777777" w:rsidR="00973063" w:rsidRDefault="0090720F" w:rsidP="0099353F">
      <w:pPr>
        <w:pStyle w:val="NumberBody1"/>
      </w:pPr>
      <w:r>
        <w:t>When you are done</w:t>
      </w:r>
      <w:r w:rsidR="004173BB">
        <w:t xml:space="preserve"> setting up defaults and back-end products</w:t>
      </w:r>
      <w:r>
        <w:t>, c</w:t>
      </w:r>
      <w:r w:rsidR="00973063">
        <w:t xml:space="preserve">lick </w:t>
      </w:r>
      <w:r w:rsidR="00973063" w:rsidRPr="00B668BF">
        <w:rPr>
          <w:b/>
        </w:rPr>
        <w:t xml:space="preserve">Proceed to Next Step </w:t>
      </w:r>
      <w:r w:rsidR="00973063">
        <w:t>at the bottom of the page.</w:t>
      </w:r>
    </w:p>
    <w:p w14:paraId="6CFAAFB6" w14:textId="7FFFF917" w:rsidR="00226B68" w:rsidRDefault="0033413F" w:rsidP="00096BC1">
      <w:pPr>
        <w:pStyle w:val="Heading2"/>
      </w:pPr>
      <w:bookmarkStart w:id="5" w:name="_Toc466655429"/>
      <w:r>
        <w:lastRenderedPageBreak/>
        <w:t>Set up l</w:t>
      </w:r>
      <w:r w:rsidR="003A2629">
        <w:t>ender</w:t>
      </w:r>
      <w:bookmarkEnd w:id="5"/>
    </w:p>
    <w:p w14:paraId="6833DA97" w14:textId="14CCBB7D" w:rsidR="007C6853" w:rsidRDefault="0024656B" w:rsidP="0099353F">
      <w:pPr>
        <w:pStyle w:val="GraphicNoCaption"/>
      </w:pPr>
      <w:r>
        <w:rPr>
          <w:noProof/>
        </w:rPr>
        <w:drawing>
          <wp:inline distT="0" distB="0" distL="0" distR="0" wp14:anchorId="7E0DBFFA" wp14:editId="78117F1C">
            <wp:extent cx="5715000" cy="192405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55CE44" w14:textId="77777777" w:rsidR="00973063" w:rsidRDefault="00553181" w:rsidP="00EB4390">
      <w:pPr>
        <w:pStyle w:val="Heading4"/>
      </w:pPr>
      <w:r>
        <w:t>In the AppOne Lenders section:</w:t>
      </w:r>
    </w:p>
    <w:p w14:paraId="0F9FDDA7" w14:textId="6B1B13B6" w:rsidR="001A6B26" w:rsidRDefault="00553181" w:rsidP="00323924">
      <w:pPr>
        <w:pStyle w:val="NumberBody1"/>
        <w:numPr>
          <w:ilvl w:val="0"/>
          <w:numId w:val="39"/>
        </w:numPr>
      </w:pPr>
      <w:r>
        <w:t xml:space="preserve">Check the box in the </w:t>
      </w:r>
      <w:r w:rsidRPr="00CE384C">
        <w:rPr>
          <w:b/>
        </w:rPr>
        <w:t>Enable</w:t>
      </w:r>
      <w:r w:rsidR="001A6B26">
        <w:t xml:space="preserve"> column for American Credit Acceptance Corp. A pop-up opens offering three options: </w:t>
      </w:r>
    </w:p>
    <w:p w14:paraId="030705FF" w14:textId="59932F1F" w:rsidR="001A6B26" w:rsidRDefault="002A5F00" w:rsidP="00AF5184">
      <w:pPr>
        <w:pStyle w:val="BulletBody3"/>
      </w:pPr>
      <w:r>
        <w:t>If y</w:t>
      </w:r>
      <w:r w:rsidR="001A6B26">
        <w:t xml:space="preserve">ou have a dealer ID number for </w:t>
      </w:r>
      <w:r>
        <w:t>ACA, e</w:t>
      </w:r>
      <w:r w:rsidR="001A6B26">
        <w:t xml:space="preserve">nter the dealer ID and click </w:t>
      </w:r>
      <w:r w:rsidR="001A6B26" w:rsidRPr="003A2629">
        <w:rPr>
          <w:b/>
        </w:rPr>
        <w:t>Save</w:t>
      </w:r>
      <w:r w:rsidR="001A6B26">
        <w:t xml:space="preserve">. </w:t>
      </w:r>
    </w:p>
    <w:p w14:paraId="3F7DAF33" w14:textId="77777777" w:rsidR="001A6B26" w:rsidRDefault="002A5F00" w:rsidP="00AF5184">
      <w:pPr>
        <w:pStyle w:val="BulletBody3"/>
      </w:pPr>
      <w:r>
        <w:t>If y</w:t>
      </w:r>
      <w:r w:rsidR="001A6B26">
        <w:t xml:space="preserve">ou have an agreement with </w:t>
      </w:r>
      <w:r>
        <w:t xml:space="preserve">ACA </w:t>
      </w:r>
      <w:r w:rsidR="001A6B26">
        <w:t xml:space="preserve">but do not know </w:t>
      </w:r>
      <w:r>
        <w:t xml:space="preserve">your </w:t>
      </w:r>
      <w:r w:rsidR="001A6B26">
        <w:t>dealer ID</w:t>
      </w:r>
      <w:r>
        <w:t>, c</w:t>
      </w:r>
      <w:r w:rsidR="001A6B26">
        <w:t>lick the link for the second option. AppOne gets a dealer ID from the lender, validates it, and sends it to your dealership.</w:t>
      </w:r>
    </w:p>
    <w:p w14:paraId="53B70DC5" w14:textId="1C403650" w:rsidR="001A6B26" w:rsidRDefault="002A5F00" w:rsidP="00AF5184">
      <w:pPr>
        <w:pStyle w:val="BulletBody3"/>
      </w:pPr>
      <w:r>
        <w:t xml:space="preserve">If you </w:t>
      </w:r>
      <w:r w:rsidR="001A6B26">
        <w:t xml:space="preserve">do not have an agreement with the </w:t>
      </w:r>
      <w:r>
        <w:t>ACA but want more information, c</w:t>
      </w:r>
      <w:r w:rsidR="001A6B26">
        <w:t xml:space="preserve">lick the link for the third option. Enter your contact information in the dialog and click </w:t>
      </w:r>
      <w:r w:rsidR="001A6B26" w:rsidRPr="003A2629">
        <w:rPr>
          <w:b/>
        </w:rPr>
        <w:t>Submit</w:t>
      </w:r>
      <w:r w:rsidR="001A6B26">
        <w:t>. AppOne sends your contact information to the lender with a request for information.</w:t>
      </w:r>
    </w:p>
    <w:p w14:paraId="59C43339" w14:textId="67B4B31B" w:rsidR="00553181" w:rsidRPr="00AD7B03" w:rsidRDefault="00475D63" w:rsidP="001A6B26">
      <w:pPr>
        <w:pStyle w:val="NumberBody1"/>
      </w:pPr>
      <w:r>
        <w:t xml:space="preserve">Click </w:t>
      </w:r>
      <w:r w:rsidRPr="001A6B26">
        <w:rPr>
          <w:b/>
        </w:rPr>
        <w:t>Save</w:t>
      </w:r>
      <w:r w:rsidR="00A07FFA">
        <w:t xml:space="preserve">. </w:t>
      </w:r>
    </w:p>
    <w:p w14:paraId="0A44AB43" w14:textId="77777777" w:rsidR="00973063" w:rsidRDefault="00791C3B" w:rsidP="00791C3B">
      <w:pPr>
        <w:pStyle w:val="Heading4"/>
      </w:pPr>
      <w:r>
        <w:t>When you are done setting up lenders</w:t>
      </w:r>
    </w:p>
    <w:p w14:paraId="076AE30A" w14:textId="77777777" w:rsidR="00791C3B" w:rsidRPr="004B37A9" w:rsidRDefault="00791C3B" w:rsidP="004B37A9">
      <w:pPr>
        <w:pStyle w:val="BodyText"/>
      </w:pPr>
      <w:r w:rsidRPr="004B37A9">
        <w:t xml:space="preserve">Click </w:t>
      </w:r>
      <w:r w:rsidRPr="004B37A9">
        <w:rPr>
          <w:b/>
        </w:rPr>
        <w:t>Proceed to Next Step</w:t>
      </w:r>
      <w:r w:rsidRPr="004B37A9">
        <w:t>.</w:t>
      </w:r>
    </w:p>
    <w:p w14:paraId="2A94A4DD" w14:textId="77777777" w:rsidR="00043B21" w:rsidRDefault="00043B21" w:rsidP="00096BC1">
      <w:pPr>
        <w:pStyle w:val="Heading2"/>
      </w:pPr>
      <w:bookmarkStart w:id="6" w:name="_Toc466655430"/>
      <w:r>
        <w:t>Set up users</w:t>
      </w:r>
      <w:bookmarkEnd w:id="6"/>
    </w:p>
    <w:p w14:paraId="23858EE6" w14:textId="3A0A6F61" w:rsidR="00937BC1" w:rsidRDefault="00937BC1" w:rsidP="00043B21">
      <w:pPr>
        <w:pStyle w:val="BodyText"/>
      </w:pPr>
      <w:r>
        <w:t xml:space="preserve">In the </w:t>
      </w:r>
      <w:r w:rsidRPr="00937BC1">
        <w:rPr>
          <w:b/>
        </w:rPr>
        <w:t>Manage Users</w:t>
      </w:r>
      <w:r>
        <w:t xml:space="preserve"> page, click </w:t>
      </w:r>
      <w:r w:rsidRPr="00937BC1">
        <w:rPr>
          <w:b/>
        </w:rPr>
        <w:t>Add User</w:t>
      </w:r>
      <w:r>
        <w:t xml:space="preserve"> to set up a new user</w:t>
      </w:r>
      <w:r w:rsidR="00A07FFA">
        <w:t xml:space="preserve">. </w:t>
      </w:r>
      <w:r>
        <w:t xml:space="preserve">Fill in necessary user information in the </w:t>
      </w:r>
      <w:r w:rsidRPr="00937BC1">
        <w:rPr>
          <w:b/>
        </w:rPr>
        <w:t>Add/Edit User</w:t>
      </w:r>
      <w:r>
        <w:t xml:space="preserve"> popup, and click </w:t>
      </w:r>
      <w:proofErr w:type="gramStart"/>
      <w:r w:rsidRPr="009E2ED3">
        <w:rPr>
          <w:b/>
        </w:rPr>
        <w:t>Save</w:t>
      </w:r>
      <w:proofErr w:type="gramEnd"/>
      <w:r>
        <w:t xml:space="preserve"> when you are done.</w:t>
      </w:r>
    </w:p>
    <w:p w14:paraId="55C7D483" w14:textId="510059BB" w:rsidR="000C3F8A" w:rsidRDefault="000C3F8A" w:rsidP="000C3F8A">
      <w:pPr>
        <w:pStyle w:val="NoteTipTitle"/>
      </w:pPr>
      <w:r>
        <w:t>Note:</w:t>
      </w:r>
    </w:p>
    <w:p w14:paraId="55A98FBA" w14:textId="3E28C170" w:rsidR="000C3F8A" w:rsidRPr="000C3F8A" w:rsidRDefault="000C3F8A" w:rsidP="000C3F8A">
      <w:pPr>
        <w:pStyle w:val="NoteTipBody"/>
      </w:pPr>
      <w:r>
        <w:t xml:space="preserve">A user must have administrative rights to set up a new user or perform other tasks on the </w:t>
      </w:r>
      <w:r w:rsidRPr="000C3F8A">
        <w:rPr>
          <w:b/>
        </w:rPr>
        <w:t>Admin Console</w:t>
      </w:r>
      <w:r w:rsidR="00A07FFA">
        <w:t xml:space="preserve">. </w:t>
      </w:r>
      <w:r>
        <w:t xml:space="preserve">To set up a user with administrative rights, select </w:t>
      </w:r>
      <w:proofErr w:type="gramStart"/>
      <w:r w:rsidRPr="000C3F8A">
        <w:rPr>
          <w:b/>
        </w:rPr>
        <w:t>Yes</w:t>
      </w:r>
      <w:proofErr w:type="gramEnd"/>
      <w:r>
        <w:t xml:space="preserve"> from the </w:t>
      </w:r>
      <w:r w:rsidRPr="000C3F8A">
        <w:rPr>
          <w:b/>
        </w:rPr>
        <w:t>Admin</w:t>
      </w:r>
      <w:r>
        <w:t xml:space="preserve"> list.</w:t>
      </w:r>
    </w:p>
    <w:p w14:paraId="64FBB58C" w14:textId="7E513E62" w:rsidR="005E3C7E" w:rsidRPr="00A27531" w:rsidRDefault="00937BC1" w:rsidP="005E3C7E">
      <w:pPr>
        <w:pStyle w:val="BodyText"/>
      </w:pPr>
      <w:r>
        <w:t xml:space="preserve">When you are done adding users, </w:t>
      </w:r>
      <w:r w:rsidR="000C3F8A">
        <w:t>you are ready to use the AppOne portal</w:t>
      </w:r>
      <w:r w:rsidR="00A07FFA">
        <w:t xml:space="preserve">. </w:t>
      </w:r>
      <w:r w:rsidR="000C3F8A">
        <w:t xml:space="preserve">You can also </w:t>
      </w:r>
      <w:r>
        <w:t xml:space="preserve">click </w:t>
      </w:r>
      <w:r w:rsidRPr="00B668BF">
        <w:rPr>
          <w:b/>
        </w:rPr>
        <w:t>Proceed to Next Step</w:t>
      </w:r>
      <w:r w:rsidR="000C3F8A">
        <w:rPr>
          <w:b/>
        </w:rPr>
        <w:t xml:space="preserve"> </w:t>
      </w:r>
      <w:r w:rsidR="000C3F8A" w:rsidRPr="000C3F8A">
        <w:t>to set up</w:t>
      </w:r>
      <w:r w:rsidR="00732470">
        <w:t xml:space="preserve"> Alerts</w:t>
      </w:r>
      <w:r>
        <w:rPr>
          <w:b/>
        </w:rPr>
        <w:t>.</w:t>
      </w:r>
      <w:r w:rsidR="00732470">
        <w:rPr>
          <w:b/>
        </w:rPr>
        <w:t xml:space="preserve">  </w:t>
      </w:r>
      <w:r w:rsidR="00732470" w:rsidRPr="00A27531">
        <w:t xml:space="preserve">Your ACA form selection rules are setup in the portal for you, so your documents will be selected automatically on the </w:t>
      </w:r>
      <w:r w:rsidR="00732470" w:rsidRPr="00A27531">
        <w:rPr>
          <w:b/>
        </w:rPr>
        <w:t>Forms</w:t>
      </w:r>
      <w:r w:rsidR="00732470" w:rsidRPr="00A27531">
        <w:t xml:space="preserve"> Tab once you enter a deal on the </w:t>
      </w:r>
      <w:r w:rsidR="00732470" w:rsidRPr="00A27531">
        <w:rPr>
          <w:b/>
        </w:rPr>
        <w:t>Home</w:t>
      </w:r>
      <w:r w:rsidR="00732470" w:rsidRPr="00A27531">
        <w:t xml:space="preserve"> Tab.  </w:t>
      </w:r>
    </w:p>
    <w:p w14:paraId="2770BA0A" w14:textId="77777777" w:rsidR="00DD3F67" w:rsidRDefault="00DD3F67" w:rsidP="00096BC1">
      <w:pPr>
        <w:pStyle w:val="Heading2"/>
      </w:pPr>
      <w:bookmarkStart w:id="7" w:name="_Toc466655431"/>
      <w:r>
        <w:lastRenderedPageBreak/>
        <w:t xml:space="preserve">After </w:t>
      </w:r>
      <w:r w:rsidR="001169D9">
        <w:t>s</w:t>
      </w:r>
      <w:r>
        <w:t xml:space="preserve">igning </w:t>
      </w:r>
      <w:r w:rsidR="001169D9">
        <w:t>u</w:t>
      </w:r>
      <w:r>
        <w:t>p</w:t>
      </w:r>
      <w:bookmarkEnd w:id="7"/>
    </w:p>
    <w:p w14:paraId="2A9DE6FA" w14:textId="05BB306E" w:rsidR="001169D9" w:rsidRDefault="001169D9" w:rsidP="001169D9">
      <w:pPr>
        <w:pStyle w:val="BodyText"/>
      </w:pPr>
      <w:r>
        <w:t>After you have sign</w:t>
      </w:r>
      <w:r w:rsidR="00E03F63">
        <w:t>ed</w:t>
      </w:r>
      <w:r w:rsidR="00F144CD">
        <w:t xml:space="preserve"> up</w:t>
      </w:r>
      <w:r w:rsidR="00E03F63">
        <w:t xml:space="preserve">, </w:t>
      </w:r>
      <w:r w:rsidR="00D858D3">
        <w:t>AppOne will send you a confirmation of your username and password</w:t>
      </w:r>
      <w:r w:rsidR="00A07FFA">
        <w:t xml:space="preserve">. </w:t>
      </w:r>
      <w:r w:rsidR="00E15208">
        <w:t>Make sure you keep a record of these.</w:t>
      </w:r>
    </w:p>
    <w:p w14:paraId="06B2DA64" w14:textId="77777777" w:rsidR="001A0F11" w:rsidRPr="001169D9" w:rsidRDefault="001A0F11" w:rsidP="001169D9">
      <w:pPr>
        <w:pStyle w:val="BodyText"/>
      </w:pPr>
      <w:r w:rsidRPr="001A0F11">
        <w:t xml:space="preserve">After you log out, </w:t>
      </w:r>
      <w:r>
        <w:t xml:space="preserve">add the AppOne login page </w:t>
      </w:r>
      <w:r w:rsidR="00E87B72">
        <w:t xml:space="preserve">to your </w:t>
      </w:r>
      <w:r w:rsidR="00E87B72" w:rsidRPr="00E87B72">
        <w:rPr>
          <w:b/>
        </w:rPr>
        <w:t>Favorites</w:t>
      </w:r>
      <w:r w:rsidR="00E87B72">
        <w:t xml:space="preserve"> list (Internet Explorer) </w:t>
      </w:r>
      <w:r>
        <w:t xml:space="preserve">or </w:t>
      </w:r>
      <w:r w:rsidR="00E87B72" w:rsidRPr="0081164E">
        <w:rPr>
          <w:b/>
        </w:rPr>
        <w:t>B</w:t>
      </w:r>
      <w:r w:rsidRPr="0081164E">
        <w:rPr>
          <w:b/>
        </w:rPr>
        <w:t>ookmark</w:t>
      </w:r>
      <w:r w:rsidR="0081164E">
        <w:rPr>
          <w:b/>
        </w:rPr>
        <w:t>s</w:t>
      </w:r>
      <w:r w:rsidRPr="001A0F11">
        <w:t xml:space="preserve"> </w:t>
      </w:r>
      <w:r w:rsidR="0081164E">
        <w:t xml:space="preserve">list </w:t>
      </w:r>
      <w:r>
        <w:t>(</w:t>
      </w:r>
      <w:r w:rsidR="00156763">
        <w:t>Firef</w:t>
      </w:r>
      <w:r w:rsidR="00E87B72">
        <w:t>ox</w:t>
      </w:r>
      <w:r w:rsidR="001A6B26">
        <w:t xml:space="preserve"> and Chrome</w:t>
      </w:r>
      <w:r w:rsidR="00E87B72">
        <w:t xml:space="preserve">) </w:t>
      </w:r>
      <w:r w:rsidRPr="001A0F11">
        <w:t>so you have it for future reference</w:t>
      </w:r>
    </w:p>
    <w:p w14:paraId="1670F271" w14:textId="77777777" w:rsidR="000B7518" w:rsidRDefault="00F200BC" w:rsidP="00096BC1">
      <w:pPr>
        <w:pStyle w:val="Heading2"/>
      </w:pPr>
      <w:bookmarkStart w:id="8" w:name="_Toc466655432"/>
      <w:r>
        <w:t>Get</w:t>
      </w:r>
      <w:r w:rsidR="00DD3F67">
        <w:t xml:space="preserve"> </w:t>
      </w:r>
      <w:r w:rsidR="004F4733">
        <w:t>m</w:t>
      </w:r>
      <w:r w:rsidR="00DD3F67">
        <w:t xml:space="preserve">ore </w:t>
      </w:r>
      <w:r w:rsidR="004F4733">
        <w:t>i</w:t>
      </w:r>
      <w:r w:rsidR="007903B5">
        <w:t>nformation</w:t>
      </w:r>
      <w:bookmarkEnd w:id="8"/>
    </w:p>
    <w:p w14:paraId="17C221A4" w14:textId="4C1A5D5C" w:rsidR="00D830F8" w:rsidRPr="00D830F8" w:rsidRDefault="00D830F8" w:rsidP="00096BC1">
      <w:pPr>
        <w:pStyle w:val="BodyText"/>
        <w:keepNext/>
        <w:rPr>
          <w:rFonts w:cs="Arial"/>
        </w:rPr>
      </w:pPr>
      <w:r>
        <w:t xml:space="preserve">For more information on AppOne, </w:t>
      </w:r>
      <w:r w:rsidR="00F200BC">
        <w:rPr>
          <w:rFonts w:cs="Arial"/>
        </w:rPr>
        <w:t xml:space="preserve">check the </w:t>
      </w:r>
      <w:r w:rsidR="00F200BC" w:rsidRPr="00F200BC">
        <w:rPr>
          <w:rFonts w:cs="Arial"/>
          <w:b/>
        </w:rPr>
        <w:t>Support</w:t>
      </w:r>
      <w:r w:rsidR="00F200BC">
        <w:rPr>
          <w:rFonts w:cs="Arial"/>
        </w:rPr>
        <w:t xml:space="preserve"> tab on the portal</w:t>
      </w:r>
      <w:r w:rsidR="00A07FFA">
        <w:rPr>
          <w:rFonts w:cs="Arial"/>
        </w:rPr>
        <w:t xml:space="preserve">. </w:t>
      </w:r>
    </w:p>
    <w:p w14:paraId="242D6CA9" w14:textId="3E15FAF0" w:rsidR="001014D0" w:rsidRDefault="001014D0" w:rsidP="001014D0">
      <w:pPr>
        <w:pStyle w:val="BodyText"/>
        <w:rPr>
          <w:rFonts w:ascii="Segoe UI" w:hAnsi="Segoe UI"/>
          <w:szCs w:val="21"/>
        </w:rPr>
      </w:pPr>
      <w:r>
        <w:t xml:space="preserve">For support, call 877-277-6631 or email </w:t>
      </w:r>
      <w:hyperlink r:id="rId21" w:tgtFrame="_blank" w:history="1">
        <w:r>
          <w:rPr>
            <w:rStyle w:val="Hyperlink"/>
            <w:color w:val="00BCF2"/>
            <w:sz w:val="23"/>
            <w:szCs w:val="23"/>
          </w:rPr>
          <w:t>support@appone.net</w:t>
        </w:r>
      </w:hyperlink>
      <w:r>
        <w:t>. Y</w:t>
      </w:r>
      <w:r w:rsidRPr="001A0F11">
        <w:t>ou</w:t>
      </w:r>
      <w:r>
        <w:t xml:space="preserve"> can also contact your business development manager (BDM) at 877 -277- 6631, Option 4, or call your BDM directly at the extension listed below.</w:t>
      </w:r>
    </w:p>
    <w:tbl>
      <w:tblPr>
        <w:tblW w:w="5000" w:type="pct"/>
        <w:tblCellSpacing w:w="0" w:type="dxa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"/>
      </w:tblPr>
      <w:tblGrid>
        <w:gridCol w:w="3036"/>
        <w:gridCol w:w="2674"/>
        <w:gridCol w:w="3274"/>
      </w:tblGrid>
      <w:tr w:rsidR="001014D0" w:rsidRPr="005A26A9" w14:paraId="1026A9BD" w14:textId="77777777" w:rsidTr="00F55522">
        <w:trPr>
          <w:tblCellSpacing w:w="0" w:type="dxa"/>
        </w:trPr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E5D64" w14:textId="77777777" w:rsidR="001014D0" w:rsidRPr="005A26A9" w:rsidRDefault="001014D0" w:rsidP="00864344">
            <w:pPr>
              <w:pStyle w:val="TableHeading2"/>
              <w:keepNext/>
              <w:rPr>
                <w:b w:val="0"/>
              </w:rPr>
            </w:pPr>
            <w:r w:rsidRPr="005A26A9">
              <w:rPr>
                <w:rStyle w:val="Strong"/>
                <w:b/>
              </w:rPr>
              <w:t>State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1C8E7" w14:textId="77777777" w:rsidR="001014D0" w:rsidRPr="005A26A9" w:rsidRDefault="001014D0" w:rsidP="00AF5184">
            <w:pPr>
              <w:pStyle w:val="TableHeading2"/>
              <w:keepNext/>
              <w:rPr>
                <w:b w:val="0"/>
              </w:rPr>
            </w:pPr>
            <w:r w:rsidRPr="005A26A9">
              <w:rPr>
                <w:rStyle w:val="Strong"/>
                <w:rFonts w:ascii="Segoe UI" w:hAnsi="Segoe UI" w:cs="Segoe UI"/>
                <w:b/>
              </w:rPr>
              <w:t>BDM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51E42" w14:textId="6532243E" w:rsidR="001014D0" w:rsidRPr="005A26A9" w:rsidRDefault="001014D0" w:rsidP="00AF5184">
            <w:pPr>
              <w:pStyle w:val="TableHeading2"/>
              <w:keepNext/>
              <w:rPr>
                <w:b w:val="0"/>
              </w:rPr>
            </w:pPr>
            <w:r w:rsidRPr="005A26A9">
              <w:rPr>
                <w:rStyle w:val="Strong"/>
                <w:rFonts w:ascii="Segoe UI" w:hAnsi="Segoe UI" w:cs="Segoe UI"/>
                <w:b/>
              </w:rPr>
              <w:t>Email</w:t>
            </w:r>
            <w:r w:rsidR="00F55522">
              <w:rPr>
                <w:rStyle w:val="Strong"/>
                <w:rFonts w:ascii="Segoe UI" w:hAnsi="Segoe UI" w:cs="Segoe UI"/>
              </w:rPr>
              <w:br/>
              <w:t>(firstname_lastname@reyrey.com)</w:t>
            </w:r>
          </w:p>
        </w:tc>
      </w:tr>
      <w:tr w:rsidR="001014D0" w14:paraId="620B997A" w14:textId="77777777" w:rsidTr="00F55522">
        <w:trPr>
          <w:tblCellSpacing w:w="0" w:type="dxa"/>
        </w:trPr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4A7062" w14:textId="77777777" w:rsidR="001014D0" w:rsidRPr="00F110BE" w:rsidRDefault="001014D0" w:rsidP="00864344">
            <w:pPr>
              <w:pStyle w:val="TableHeading2"/>
              <w:jc w:val="left"/>
              <w:rPr>
                <w:b w:val="0"/>
              </w:rPr>
            </w:pPr>
            <w:r w:rsidRPr="00F110BE">
              <w:rPr>
                <w:rStyle w:val="Strong"/>
              </w:rPr>
              <w:t>AZ CA CO KS NV TX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62655" w14:textId="77777777" w:rsidR="001014D0" w:rsidRDefault="001014D0" w:rsidP="00AF5184">
            <w:pPr>
              <w:pStyle w:val="TableBodyText"/>
            </w:pPr>
            <w:r>
              <w:t>Chad Schaefer, Ext. 1207771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976B4" w14:textId="7B5D8D01" w:rsidR="001014D0" w:rsidRDefault="00186300" w:rsidP="00AF5184">
            <w:pPr>
              <w:pStyle w:val="TableBodyText"/>
            </w:pPr>
            <w:hyperlink r:id="rId22" w:tgtFrame="_blank" w:history="1">
              <w:r w:rsidR="00EC0093">
                <w:rPr>
                  <w:rStyle w:val="Hyperlink"/>
                  <w:rFonts w:ascii="Segoe UI" w:hAnsi="Segoe UI" w:cs="Segoe UI"/>
                  <w:color w:val="00BCF2"/>
                  <w:sz w:val="23"/>
                  <w:szCs w:val="23"/>
                </w:rPr>
                <w:t>chad_schaefer@reyrey.com</w:t>
              </w:r>
            </w:hyperlink>
          </w:p>
        </w:tc>
      </w:tr>
      <w:tr w:rsidR="001014D0" w14:paraId="77E40CE4" w14:textId="77777777" w:rsidTr="00F55522">
        <w:trPr>
          <w:tblCellSpacing w:w="0" w:type="dxa"/>
        </w:trPr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BBF19" w14:textId="77777777" w:rsidR="001014D0" w:rsidRPr="00F110BE" w:rsidRDefault="001014D0" w:rsidP="00864344">
            <w:pPr>
              <w:pStyle w:val="TableHeading2"/>
              <w:jc w:val="left"/>
              <w:rPr>
                <w:b w:val="0"/>
              </w:rPr>
            </w:pPr>
            <w:r w:rsidRPr="00F110BE">
              <w:rPr>
                <w:rStyle w:val="Strong"/>
              </w:rPr>
              <w:t>FL IL IN MI MO OH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F23DC" w14:textId="77777777" w:rsidR="001014D0" w:rsidRDefault="001014D0" w:rsidP="00AF5184">
            <w:pPr>
              <w:pStyle w:val="TableBodyText"/>
            </w:pPr>
            <w:r>
              <w:t xml:space="preserve">Nate (Robert) </w:t>
            </w:r>
            <w:proofErr w:type="spellStart"/>
            <w:r>
              <w:t>Veldman</w:t>
            </w:r>
            <w:proofErr w:type="spellEnd"/>
            <w:r>
              <w:t>, Ext. 1207784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F797A" w14:textId="4E9DE8BC" w:rsidR="001014D0" w:rsidRDefault="00186300" w:rsidP="00AF5184">
            <w:pPr>
              <w:pStyle w:val="TableBodyText"/>
            </w:pPr>
            <w:hyperlink r:id="rId23" w:tgtFrame="_blank" w:history="1">
              <w:r w:rsidR="00EC0093">
                <w:rPr>
                  <w:rStyle w:val="Hyperlink"/>
                  <w:rFonts w:ascii="Segoe UI" w:hAnsi="Segoe UI" w:cs="Segoe UI"/>
                  <w:color w:val="00BCF2"/>
                  <w:sz w:val="23"/>
                  <w:szCs w:val="23"/>
                </w:rPr>
                <w:t>nate_veldman@reyrey.com</w:t>
              </w:r>
            </w:hyperlink>
          </w:p>
        </w:tc>
      </w:tr>
      <w:tr w:rsidR="001014D0" w14:paraId="7AAFF595" w14:textId="77777777" w:rsidTr="00F55522">
        <w:trPr>
          <w:tblCellSpacing w:w="0" w:type="dxa"/>
        </w:trPr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F834A" w14:textId="77777777" w:rsidR="001014D0" w:rsidRPr="00F110BE" w:rsidRDefault="001014D0" w:rsidP="00864344">
            <w:pPr>
              <w:pStyle w:val="TableHeading2"/>
              <w:jc w:val="left"/>
              <w:rPr>
                <w:b w:val="0"/>
              </w:rPr>
            </w:pPr>
            <w:r w:rsidRPr="00F110BE">
              <w:rPr>
                <w:rStyle w:val="Strong"/>
              </w:rPr>
              <w:t>AK GA IA ID LA MN MS MT ND NE NM OR SC SD TN UT VA VT WA WI WY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C561E" w14:textId="77777777" w:rsidR="001014D0" w:rsidRDefault="001014D0" w:rsidP="00AF5184">
            <w:pPr>
              <w:pStyle w:val="TableBodyText"/>
            </w:pPr>
            <w:r>
              <w:t>Mike Riley, Ext. 1207931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0AB7F" w14:textId="2D424C5C" w:rsidR="001014D0" w:rsidRDefault="00186300" w:rsidP="00AF5184">
            <w:pPr>
              <w:pStyle w:val="TableBodyText"/>
            </w:pPr>
            <w:hyperlink r:id="rId24" w:tgtFrame="_blank" w:history="1">
              <w:r w:rsidR="00EC0093">
                <w:rPr>
                  <w:rStyle w:val="Hyperlink"/>
                  <w:rFonts w:ascii="Segoe UI" w:hAnsi="Segoe UI" w:cs="Segoe UI"/>
                  <w:color w:val="00BCF2"/>
                  <w:sz w:val="23"/>
                  <w:szCs w:val="23"/>
                </w:rPr>
                <w:t>michael_riley@reyrey.com</w:t>
              </w:r>
            </w:hyperlink>
          </w:p>
        </w:tc>
      </w:tr>
      <w:tr w:rsidR="001014D0" w14:paraId="13B6A47F" w14:textId="77777777" w:rsidTr="00F55522">
        <w:trPr>
          <w:tblCellSpacing w:w="0" w:type="dxa"/>
        </w:trPr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D5C26" w14:textId="77777777" w:rsidR="001014D0" w:rsidRPr="00F110BE" w:rsidRDefault="001014D0" w:rsidP="00864344">
            <w:pPr>
              <w:pStyle w:val="TableHeading2"/>
              <w:jc w:val="left"/>
              <w:rPr>
                <w:b w:val="0"/>
              </w:rPr>
            </w:pPr>
            <w:r w:rsidRPr="00F110BE">
              <w:rPr>
                <w:rStyle w:val="Strong"/>
              </w:rPr>
              <w:t>AL AR CT DE KY MA MD ME NC NH NJ NY OK PA RI WV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503EF" w14:textId="77777777" w:rsidR="001014D0" w:rsidRDefault="001014D0" w:rsidP="00AF5184">
            <w:pPr>
              <w:pStyle w:val="TableBodyText"/>
            </w:pPr>
            <w:r>
              <w:t xml:space="preserve">Kristopher Tovsen, Ext. 1207796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4B167" w14:textId="138A2D5E" w:rsidR="001014D0" w:rsidRDefault="00186300" w:rsidP="00AF5184">
            <w:pPr>
              <w:pStyle w:val="TableBodyText"/>
            </w:pPr>
            <w:hyperlink r:id="rId25" w:tgtFrame="_blank" w:history="1">
              <w:r w:rsidR="00EC0093">
                <w:rPr>
                  <w:rStyle w:val="Hyperlink"/>
                  <w:rFonts w:ascii="Segoe UI" w:hAnsi="Segoe UI" w:cs="Segoe UI"/>
                  <w:color w:val="00BCF2"/>
                  <w:sz w:val="23"/>
                  <w:szCs w:val="23"/>
                </w:rPr>
                <w:t>kristopher_tovsen@reyrey.com</w:t>
              </w:r>
            </w:hyperlink>
          </w:p>
        </w:tc>
      </w:tr>
    </w:tbl>
    <w:p w14:paraId="7E32E9AE" w14:textId="77777777" w:rsidR="000036D7" w:rsidRDefault="000036D7" w:rsidP="00A63F43"/>
    <w:p w14:paraId="023BAEE7" w14:textId="77777777" w:rsidR="000036D7" w:rsidRDefault="000036D7" w:rsidP="00A63F43"/>
    <w:p w14:paraId="46B17C9B" w14:textId="77777777" w:rsidR="000036D7" w:rsidRDefault="000036D7" w:rsidP="00A63F43"/>
    <w:p w14:paraId="5BDA8126" w14:textId="77777777" w:rsidR="000036D7" w:rsidRPr="00291B4C" w:rsidRDefault="000036D7" w:rsidP="00A63F43">
      <w:pPr>
        <w:rPr>
          <w:sz w:val="2"/>
          <w:szCs w:val="2"/>
        </w:rPr>
        <w:sectPr w:rsidR="000036D7" w:rsidRPr="00291B4C" w:rsidSect="00291B4C">
          <w:headerReference w:type="even" r:id="rId26"/>
          <w:headerReference w:type="first" r:id="rId27"/>
          <w:footerReference w:type="first" r:id="rId28"/>
          <w:pgSz w:w="12240" w:h="15840" w:code="1"/>
          <w:pgMar w:top="1627" w:right="1440" w:bottom="1800" w:left="1800" w:header="907" w:footer="432" w:gutter="0"/>
          <w:pgNumType w:start="1"/>
          <w:cols w:space="720"/>
          <w:docGrid w:linePitch="360"/>
        </w:sectPr>
      </w:pPr>
    </w:p>
    <w:p w14:paraId="02E0FD0B" w14:textId="77777777" w:rsidR="00291B4C" w:rsidRDefault="00291B4C" w:rsidP="00F55522"/>
    <w:p w14:paraId="4D9E09FA" w14:textId="77777777" w:rsidR="00F55522" w:rsidRDefault="00F55522" w:rsidP="00F55522">
      <w:r>
        <w:t>© 2016 AppOne, a Reynolds and Reynolds Business</w:t>
      </w:r>
    </w:p>
    <w:p w14:paraId="42F1A672" w14:textId="77777777" w:rsidR="00F55522" w:rsidRDefault="00F55522" w:rsidP="00F55522">
      <w:pPr>
        <w:pStyle w:val="LegalTextHeading"/>
        <w:rPr>
          <w:highlight w:val="yellow"/>
        </w:rPr>
      </w:pPr>
    </w:p>
    <w:p w14:paraId="4B8B2919" w14:textId="77777777" w:rsidR="00F55522" w:rsidRPr="000B7340" w:rsidRDefault="00F55522" w:rsidP="00F55522">
      <w:pPr>
        <w:pStyle w:val="LegalTextHeading"/>
        <w:rPr>
          <w:sz w:val="20"/>
        </w:rPr>
      </w:pPr>
      <w:r w:rsidRPr="000B7340">
        <w:rPr>
          <w:sz w:val="20"/>
        </w:rPr>
        <w:t xml:space="preserve">Publication Information / Version </w:t>
      </w:r>
    </w:p>
    <w:p w14:paraId="34B47B13" w14:textId="77777777" w:rsidR="00F55522" w:rsidRPr="000B7340" w:rsidRDefault="00F55522" w:rsidP="00F55522">
      <w:pPr>
        <w:pStyle w:val="LegalText"/>
        <w:rPr>
          <w:sz w:val="20"/>
          <w:szCs w:val="20"/>
        </w:rPr>
      </w:pPr>
      <w:r w:rsidRPr="000B7340">
        <w:rPr>
          <w:sz w:val="20"/>
          <w:szCs w:val="20"/>
        </w:rPr>
        <w:t>Full Product Name: AppOne</w:t>
      </w:r>
      <w:r w:rsidRPr="000B7340">
        <w:rPr>
          <w:sz w:val="20"/>
          <w:szCs w:val="20"/>
        </w:rPr>
        <w:br/>
        <w:t xml:space="preserve">Document Title: AppOne ACA Dealer Training Guide </w:t>
      </w:r>
      <w:r w:rsidRPr="000B7340">
        <w:rPr>
          <w:sz w:val="20"/>
          <w:szCs w:val="20"/>
        </w:rPr>
        <w:br/>
        <w:t>Software Version Information: 2016.5.</w:t>
      </w:r>
      <w:r w:rsidRPr="000B7340">
        <w:rPr>
          <w:sz w:val="20"/>
          <w:szCs w:val="20"/>
        </w:rPr>
        <w:br/>
        <w:t>Document Version Information: 1.0</w:t>
      </w:r>
      <w:r w:rsidRPr="000B7340">
        <w:rPr>
          <w:sz w:val="20"/>
          <w:szCs w:val="20"/>
        </w:rPr>
        <w:br/>
        <w:t>Release Date: November 2016</w:t>
      </w:r>
    </w:p>
    <w:p w14:paraId="0AE25D53" w14:textId="77777777" w:rsidR="00F55522" w:rsidRDefault="00F55522" w:rsidP="00F55522">
      <w:pPr>
        <w:rPr>
          <w:noProof/>
        </w:rPr>
      </w:pPr>
    </w:p>
    <w:p w14:paraId="2922EF54" w14:textId="77777777" w:rsidR="00F55522" w:rsidRPr="0083526E" w:rsidRDefault="00F55522" w:rsidP="00F55522">
      <w:pPr>
        <w:rPr>
          <w:noProof/>
        </w:rPr>
      </w:pPr>
      <w:r>
        <w:t>AppOne® is a registered trademark of AppOne, a Reynolds and Reynolds Business</w:t>
      </w:r>
    </w:p>
    <w:p w14:paraId="43F03E67" w14:textId="473F3791" w:rsidR="00291B4C" w:rsidRDefault="00291B4C" w:rsidP="00A63F43"/>
    <w:p w14:paraId="731DEC03" w14:textId="77777777" w:rsidR="00291B4C" w:rsidRPr="00291B4C" w:rsidRDefault="00291B4C" w:rsidP="00291B4C"/>
    <w:p w14:paraId="7BD58145" w14:textId="77777777" w:rsidR="00291B4C" w:rsidRPr="00291B4C" w:rsidRDefault="00291B4C" w:rsidP="00291B4C"/>
    <w:p w14:paraId="0033513C" w14:textId="77777777" w:rsidR="00291B4C" w:rsidRPr="00291B4C" w:rsidRDefault="00291B4C" w:rsidP="00291B4C"/>
    <w:p w14:paraId="21ACF3C1" w14:textId="77777777" w:rsidR="00291B4C" w:rsidRPr="00291B4C" w:rsidRDefault="00291B4C" w:rsidP="00291B4C"/>
    <w:p w14:paraId="18C82A15" w14:textId="77777777" w:rsidR="00291B4C" w:rsidRPr="00291B4C" w:rsidRDefault="00291B4C" w:rsidP="00291B4C"/>
    <w:p w14:paraId="6097B0EA" w14:textId="77777777" w:rsidR="00291B4C" w:rsidRPr="00291B4C" w:rsidRDefault="00291B4C" w:rsidP="00291B4C"/>
    <w:p w14:paraId="40AA56D8" w14:textId="77777777" w:rsidR="00291B4C" w:rsidRPr="00291B4C" w:rsidRDefault="00291B4C" w:rsidP="00291B4C"/>
    <w:p w14:paraId="609057B3" w14:textId="77777777" w:rsidR="00291B4C" w:rsidRPr="00291B4C" w:rsidRDefault="00291B4C" w:rsidP="00291B4C"/>
    <w:p w14:paraId="28E247F9" w14:textId="77777777" w:rsidR="00291B4C" w:rsidRPr="00291B4C" w:rsidRDefault="00291B4C" w:rsidP="00291B4C"/>
    <w:p w14:paraId="0F407AAE" w14:textId="77777777" w:rsidR="00291B4C" w:rsidRPr="00291B4C" w:rsidRDefault="00291B4C" w:rsidP="00291B4C"/>
    <w:p w14:paraId="5701BF30" w14:textId="77777777" w:rsidR="00291B4C" w:rsidRPr="00291B4C" w:rsidRDefault="00291B4C" w:rsidP="00291B4C"/>
    <w:p w14:paraId="0AB8F98C" w14:textId="77777777" w:rsidR="00291B4C" w:rsidRPr="00291B4C" w:rsidRDefault="00291B4C" w:rsidP="00291B4C"/>
    <w:p w14:paraId="3B3CC941" w14:textId="77777777" w:rsidR="00291B4C" w:rsidRPr="00291B4C" w:rsidRDefault="00291B4C" w:rsidP="00291B4C"/>
    <w:p w14:paraId="2806D25D" w14:textId="77777777" w:rsidR="00291B4C" w:rsidRPr="00291B4C" w:rsidRDefault="00291B4C" w:rsidP="00291B4C"/>
    <w:p w14:paraId="110C7EF5" w14:textId="77777777" w:rsidR="00291B4C" w:rsidRPr="00291B4C" w:rsidRDefault="00291B4C" w:rsidP="00291B4C"/>
    <w:p w14:paraId="155A14A7" w14:textId="77777777" w:rsidR="00291B4C" w:rsidRPr="00291B4C" w:rsidRDefault="00291B4C" w:rsidP="00291B4C"/>
    <w:p w14:paraId="43D7AC7B" w14:textId="77777777" w:rsidR="00291B4C" w:rsidRPr="00291B4C" w:rsidRDefault="00291B4C" w:rsidP="00291B4C"/>
    <w:p w14:paraId="6D96EDCE" w14:textId="77777777" w:rsidR="00291B4C" w:rsidRPr="00291B4C" w:rsidRDefault="00291B4C" w:rsidP="00291B4C"/>
    <w:p w14:paraId="46162609" w14:textId="77777777" w:rsidR="00291B4C" w:rsidRPr="00291B4C" w:rsidRDefault="00291B4C" w:rsidP="00291B4C"/>
    <w:p w14:paraId="46C47AC4" w14:textId="77777777" w:rsidR="00291B4C" w:rsidRPr="00291B4C" w:rsidRDefault="00291B4C" w:rsidP="00291B4C"/>
    <w:p w14:paraId="61D7DAAD" w14:textId="77777777" w:rsidR="00291B4C" w:rsidRPr="00291B4C" w:rsidRDefault="00291B4C" w:rsidP="00291B4C"/>
    <w:p w14:paraId="0FE4B467" w14:textId="77777777" w:rsidR="00291B4C" w:rsidRPr="00291B4C" w:rsidRDefault="00291B4C" w:rsidP="00291B4C"/>
    <w:p w14:paraId="430AF84B" w14:textId="77777777" w:rsidR="00291B4C" w:rsidRPr="00291B4C" w:rsidRDefault="00291B4C" w:rsidP="00291B4C"/>
    <w:p w14:paraId="48824C99" w14:textId="77777777" w:rsidR="00291B4C" w:rsidRPr="00291B4C" w:rsidRDefault="00291B4C" w:rsidP="00291B4C"/>
    <w:p w14:paraId="1C29AB3C" w14:textId="77777777" w:rsidR="00291B4C" w:rsidRPr="00291B4C" w:rsidRDefault="00291B4C" w:rsidP="00291B4C"/>
    <w:p w14:paraId="21DB4095" w14:textId="77777777" w:rsidR="00291B4C" w:rsidRPr="00291B4C" w:rsidRDefault="00291B4C" w:rsidP="00291B4C"/>
    <w:p w14:paraId="60F5ECD2" w14:textId="77777777" w:rsidR="00291B4C" w:rsidRPr="00291B4C" w:rsidRDefault="00291B4C" w:rsidP="00291B4C"/>
    <w:p w14:paraId="527BDBBB" w14:textId="77777777" w:rsidR="00291B4C" w:rsidRPr="00291B4C" w:rsidRDefault="00291B4C" w:rsidP="00291B4C"/>
    <w:p w14:paraId="215C4701" w14:textId="77777777" w:rsidR="00291B4C" w:rsidRPr="00291B4C" w:rsidRDefault="00291B4C" w:rsidP="00291B4C"/>
    <w:p w14:paraId="2282170E" w14:textId="77777777" w:rsidR="00291B4C" w:rsidRPr="00291B4C" w:rsidRDefault="00291B4C" w:rsidP="00291B4C"/>
    <w:p w14:paraId="5F4391E9" w14:textId="73BB3725" w:rsidR="00291B4C" w:rsidRDefault="00291B4C" w:rsidP="00291B4C"/>
    <w:p w14:paraId="59746B67" w14:textId="77777777" w:rsidR="00291B4C" w:rsidRPr="00291B4C" w:rsidRDefault="00291B4C" w:rsidP="00291B4C"/>
    <w:p w14:paraId="2E82BC28" w14:textId="77777777" w:rsidR="00291B4C" w:rsidRPr="00291B4C" w:rsidRDefault="00291B4C" w:rsidP="00291B4C"/>
    <w:p w14:paraId="05A9B969" w14:textId="77777777" w:rsidR="00291B4C" w:rsidRPr="00291B4C" w:rsidRDefault="00291B4C" w:rsidP="00291B4C"/>
    <w:p w14:paraId="72F862DF" w14:textId="77777777" w:rsidR="00291B4C" w:rsidRPr="00291B4C" w:rsidRDefault="00291B4C" w:rsidP="00291B4C"/>
    <w:p w14:paraId="703F7615" w14:textId="3DF5FEB2" w:rsidR="00291B4C" w:rsidRDefault="00291B4C" w:rsidP="00291B4C"/>
    <w:p w14:paraId="2138CBE8" w14:textId="77777777" w:rsidR="009A2A2C" w:rsidRPr="00291B4C" w:rsidRDefault="009A2A2C" w:rsidP="00291B4C">
      <w:pPr>
        <w:jc w:val="right"/>
      </w:pPr>
    </w:p>
    <w:sectPr w:rsidR="009A2A2C" w:rsidRPr="00291B4C" w:rsidSect="00380CC5">
      <w:footerReference w:type="default" r:id="rId29"/>
      <w:pgSz w:w="12240" w:h="15840" w:code="1"/>
      <w:pgMar w:top="1627" w:right="1440" w:bottom="1800" w:left="1800" w:header="907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46C4B" w14:textId="77777777" w:rsidR="00186300" w:rsidRDefault="00186300">
      <w:r>
        <w:separator/>
      </w:r>
    </w:p>
  </w:endnote>
  <w:endnote w:type="continuationSeparator" w:id="0">
    <w:p w14:paraId="230AC426" w14:textId="77777777" w:rsidR="00186300" w:rsidRDefault="0018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2E519" w14:textId="6A6E11CF" w:rsidR="0024656B" w:rsidRDefault="00B70304" w:rsidP="006B1E08">
    <w:pPr>
      <w:pStyle w:val="Footer"/>
    </w:pPr>
    <w:r w:rsidRPr="00C66658">
      <w:rPr>
        <w:rStyle w:val="PageNumber"/>
        <w:rFonts w:ascii="Arial" w:hAnsi="Arial" w:cs="Arial"/>
        <w:b/>
        <w:color w:val="1F497D" w:themeColor="text2"/>
        <w:sz w:val="32"/>
        <w:szCs w:val="32"/>
      </w:rPr>
      <w:t>AppOne</w:t>
    </w:r>
    <w:r>
      <w:rPr>
        <w:noProof/>
      </w:rPr>
      <w:t xml:space="preserve"> </w:t>
    </w:r>
    <w:r w:rsidR="0024656B">
      <w:tab/>
    </w:r>
    <w:r w:rsidR="0024656B">
      <w:fldChar w:fldCharType="begin"/>
    </w:r>
    <w:r w:rsidR="0024656B">
      <w:instrText xml:space="preserve"> PAGE   \* MERGEFORMAT </w:instrText>
    </w:r>
    <w:r w:rsidR="0024656B">
      <w:fldChar w:fldCharType="separate"/>
    </w:r>
    <w:r w:rsidR="00291B4C">
      <w:rPr>
        <w:noProof/>
      </w:rPr>
      <w:t>4</w:t>
    </w:r>
    <w:r w:rsidR="0024656B">
      <w:rPr>
        <w:noProof/>
      </w:rPr>
      <w:fldChar w:fldCharType="end"/>
    </w:r>
    <w:r w:rsidR="006B1E08">
      <w:rPr>
        <w:noProof/>
      </w:rPr>
      <w:tab/>
    </w:r>
    <w:r w:rsidR="006B1E08">
      <w:t>Online Dealer Sign-Up</w:t>
    </w:r>
    <w:r w:rsidR="006B1E08" w:rsidRPr="00740DAD">
      <w:t xml:space="preserve"> Quick-Start Training Guide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3C8CA" w14:textId="5621482E" w:rsidR="0024656B" w:rsidRDefault="00961D42" w:rsidP="00E350EA">
    <w:pPr>
      <w:pStyle w:val="Footer"/>
    </w:pPr>
    <w:r w:rsidRPr="00C66658">
      <w:rPr>
        <w:rStyle w:val="PageNumber"/>
        <w:rFonts w:ascii="Arial" w:hAnsi="Arial" w:cs="Arial"/>
        <w:b/>
        <w:color w:val="1F497D" w:themeColor="text2"/>
        <w:sz w:val="32"/>
        <w:szCs w:val="32"/>
      </w:rPr>
      <w:t>AppOne</w:t>
    </w:r>
    <w:r w:rsidR="0024656B">
      <w:tab/>
    </w:r>
    <w:r w:rsidR="0024656B">
      <w:rPr>
        <w:rStyle w:val="PageNumber"/>
      </w:rPr>
      <w:fldChar w:fldCharType="begin"/>
    </w:r>
    <w:r w:rsidR="0024656B">
      <w:rPr>
        <w:rStyle w:val="PageNumber"/>
      </w:rPr>
      <w:instrText xml:space="preserve"> PAGE </w:instrText>
    </w:r>
    <w:r w:rsidR="0024656B">
      <w:rPr>
        <w:rStyle w:val="PageNumber"/>
      </w:rPr>
      <w:fldChar w:fldCharType="separate"/>
    </w:r>
    <w:r w:rsidR="005D2706">
      <w:rPr>
        <w:rStyle w:val="PageNumber"/>
        <w:noProof/>
      </w:rPr>
      <w:t>5</w:t>
    </w:r>
    <w:r w:rsidR="0024656B">
      <w:rPr>
        <w:rStyle w:val="PageNumber"/>
      </w:rPr>
      <w:fldChar w:fldCharType="end"/>
    </w:r>
    <w:r w:rsidR="00ED376C">
      <w:rPr>
        <w:rStyle w:val="PageNumber"/>
      </w:rPr>
      <w:tab/>
    </w:r>
    <w:r>
      <w:t xml:space="preserve">Online Dealer Sign-Up </w:t>
    </w:r>
    <w:r w:rsidRPr="00740DAD">
      <w:t>Quick-Start Training Guide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AEBB3" w14:textId="77777777" w:rsidR="00F55522" w:rsidRPr="00C66658" w:rsidRDefault="00F55522" w:rsidP="00F55522">
    <w:pPr>
      <w:spacing w:before="120"/>
      <w:rPr>
        <w:rFonts w:ascii="Arial" w:hAnsi="Arial" w:cs="Arial"/>
        <w:sz w:val="96"/>
        <w:szCs w:val="96"/>
      </w:rPr>
    </w:pPr>
    <w:r w:rsidRPr="00C66658">
      <w:rPr>
        <w:rFonts w:ascii="Arial" w:hAnsi="Arial" w:cs="Arial"/>
        <w:b/>
        <w:color w:val="16629E"/>
        <w:spacing w:val="46"/>
        <w:w w:val="85"/>
        <w:sz w:val="92"/>
      </w:rPr>
      <w:t>A</w:t>
    </w:r>
    <w:r w:rsidRPr="00C66658">
      <w:rPr>
        <w:rFonts w:ascii="Arial" w:hAnsi="Arial" w:cs="Arial"/>
        <w:b/>
        <w:color w:val="16629E"/>
        <w:w w:val="85"/>
        <w:sz w:val="92"/>
      </w:rPr>
      <w:t>p</w:t>
    </w:r>
    <w:r w:rsidRPr="00C66658">
      <w:rPr>
        <w:rFonts w:ascii="Arial" w:hAnsi="Arial" w:cs="Arial"/>
        <w:b/>
        <w:color w:val="16629E"/>
        <w:spacing w:val="43"/>
        <w:w w:val="85"/>
        <w:sz w:val="92"/>
      </w:rPr>
      <w:t>p</w:t>
    </w:r>
    <w:r w:rsidRPr="00C66658">
      <w:rPr>
        <w:rFonts w:ascii="Arial" w:hAnsi="Arial" w:cs="Arial"/>
        <w:b/>
        <w:color w:val="16629E"/>
        <w:w w:val="85"/>
        <w:sz w:val="96"/>
      </w:rPr>
      <w:t>On</w:t>
    </w:r>
    <w:r w:rsidRPr="00C66658">
      <w:rPr>
        <w:rFonts w:ascii="Arial" w:hAnsi="Arial" w:cs="Arial"/>
        <w:b/>
        <w:color w:val="16629E"/>
        <w:spacing w:val="-19"/>
        <w:w w:val="85"/>
        <w:sz w:val="96"/>
      </w:rPr>
      <w:t>e</w:t>
    </w:r>
    <w:r w:rsidRPr="00C66658">
      <w:rPr>
        <w:rFonts w:ascii="Arial" w:hAnsi="Arial" w:cs="Arial"/>
        <w:b/>
        <w:color w:val="16629E"/>
        <w:w w:val="85"/>
        <w:sz w:val="96"/>
      </w:rPr>
      <w:t>®</w:t>
    </w:r>
  </w:p>
  <w:p w14:paraId="54E2FE3D" w14:textId="77777777" w:rsidR="00F55522" w:rsidRDefault="00F55522" w:rsidP="00F55522">
    <w:pPr>
      <w:rPr>
        <w:rFonts w:ascii="Times New Roman" w:hAnsi="Times New Roman"/>
        <w:b/>
        <w:bCs/>
      </w:rPr>
    </w:pPr>
    <w:r>
      <w:rPr>
        <w:rFonts w:ascii="Times New Roman" w:hAnsi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8ADC77" wp14:editId="68388ABC">
              <wp:simplePos x="0" y="0"/>
              <wp:positionH relativeFrom="margin">
                <wp:align>left</wp:align>
              </wp:positionH>
              <wp:positionV relativeFrom="paragraph">
                <wp:posOffset>133985</wp:posOffset>
              </wp:positionV>
              <wp:extent cx="2051685" cy="13970"/>
              <wp:effectExtent l="0" t="0" r="5715" b="508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1685" cy="13970"/>
                        <a:chOff x="0" y="0"/>
                        <a:chExt cx="3231" cy="22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1" y="11"/>
                          <a:ext cx="3210" cy="2"/>
                          <a:chOff x="11" y="11"/>
                          <a:chExt cx="3210" cy="2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3210" cy="2"/>
                          </a:xfrm>
                          <a:custGeom>
                            <a:avLst/>
                            <a:gdLst>
                              <a:gd name="T0" fmla="+- 0 11 11"/>
                              <a:gd name="T1" fmla="*/ T0 w 3210"/>
                              <a:gd name="T2" fmla="+- 0 3220 11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09" y="0"/>
                                </a:lnTo>
                              </a:path>
                            </a:pathLst>
                          </a:custGeom>
                          <a:noFill/>
                          <a:ln w="13708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285D491" id="Group 10" o:spid="_x0000_s1026" style="position:absolute;margin-left:0;margin-top:10.55pt;width:161.55pt;height:1.1pt;z-index:-251657216;mso-position-horizontal:left;mso-position-horizontal-relative:margin" coordsize="323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">
              <v:group id="Group 2" o:spid="_x0000_s1027" style="position:absolute;left:11;top:11;width:3210;height:2" coordorigin="11,11" coordsize="3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3" o:spid="_x0000_s1028" style="position:absolute;left:11;top:11;width:3210;height:2;visibility:visible;mso-wrap-style:square;v-text-anchor:top" coordsize="3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PdasMA&#10;AADbAAAADwAAAGRycy9kb3ducmV2LnhtbESPzWrDMBCE74G8g9hAb7GcFErsRgklkNJrkxzS29Za&#10;W26tlWPJP337KlDocZiZb5jtfrKNGKjztWMFqyQFQVw4XXOl4HI+LjcgfEDW2DgmBT/kYb+bz7aY&#10;azfyOw2nUIkIYZ+jAhNCm0vpC0MWfeJa4uiVrrMYouwqqTscI9w2cp2mT9JizXHBYEsHQ8X3qbcK&#10;wlfFJiv6j+bxWh4z7v3t9dMr9bCYXp5BBJrCf/iv/aYVrFdw/x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PdasMAAADbAAAADwAAAAAAAAAAAAAAAACYAgAAZHJzL2Rv&#10;d25yZXYueG1sUEsFBgAAAAAEAAQA9QAAAIgDAAAAAA==&#10;" path="m,l3209,e" filled="f" strokecolor="#575757" strokeweight=".38078mm">
                  <v:path arrowok="t" o:connecttype="custom" o:connectlocs="0,0;3209,0" o:connectangles="0,0"/>
                </v:shape>
              </v:group>
              <w10:wrap anchorx="margin"/>
            </v:group>
          </w:pict>
        </mc:Fallback>
      </mc:AlternateContent>
    </w:r>
  </w:p>
  <w:p w14:paraId="234054DC" w14:textId="77777777" w:rsidR="00F55522" w:rsidRDefault="00F55522" w:rsidP="00F55522">
    <w:pPr>
      <w:spacing w:line="20" w:lineRule="atLeast"/>
      <w:ind w:left="407"/>
      <w:rPr>
        <w:rFonts w:ascii="Times New Roman" w:hAnsi="Times New Roman"/>
        <w:sz w:val="2"/>
        <w:szCs w:val="2"/>
      </w:rPr>
    </w:pPr>
  </w:p>
  <w:p w14:paraId="76044892" w14:textId="77777777" w:rsidR="00F55522" w:rsidRDefault="00F55522" w:rsidP="00F55522">
    <w:pPr>
      <w:pStyle w:val="BodyText"/>
    </w:pPr>
    <w:r>
      <w:rPr>
        <w:color w:val="575759"/>
        <w:w w:val="105"/>
      </w:rPr>
      <w:t>A</w:t>
    </w:r>
    <w:r>
      <w:rPr>
        <w:color w:val="575759"/>
        <w:spacing w:val="23"/>
        <w:w w:val="105"/>
      </w:rPr>
      <w:t xml:space="preserve"> </w:t>
    </w:r>
    <w:r>
      <w:rPr>
        <w:color w:val="575759"/>
        <w:spacing w:val="-3"/>
        <w:w w:val="105"/>
      </w:rPr>
      <w:t>Reynolds</w:t>
    </w:r>
    <w:r>
      <w:rPr>
        <w:color w:val="575759"/>
        <w:spacing w:val="6"/>
        <w:w w:val="105"/>
      </w:rPr>
      <w:t xml:space="preserve"> </w:t>
    </w:r>
    <w:r>
      <w:rPr>
        <w:color w:val="575759"/>
        <w:w w:val="105"/>
      </w:rPr>
      <w:t>and</w:t>
    </w:r>
    <w:r>
      <w:rPr>
        <w:color w:val="575759"/>
        <w:spacing w:val="19"/>
        <w:w w:val="105"/>
      </w:rPr>
      <w:t xml:space="preserve"> </w:t>
    </w:r>
    <w:r>
      <w:rPr>
        <w:color w:val="575759"/>
        <w:spacing w:val="-1"/>
        <w:w w:val="105"/>
      </w:rPr>
      <w:t>Reynolds</w:t>
    </w:r>
    <w:r>
      <w:rPr>
        <w:color w:val="575759"/>
        <w:spacing w:val="5"/>
        <w:w w:val="105"/>
      </w:rPr>
      <w:t xml:space="preserve"> </w:t>
    </w:r>
    <w:r>
      <w:rPr>
        <w:color w:val="575759"/>
        <w:w w:val="105"/>
      </w:rPr>
      <w:t>Business</w:t>
    </w:r>
  </w:p>
  <w:p w14:paraId="2DA10D60" w14:textId="77777777" w:rsidR="00F55522" w:rsidRPr="00EF5D56" w:rsidRDefault="00F55522" w:rsidP="00F55522">
    <w:pPr>
      <w:pStyle w:val="Footer"/>
    </w:pPr>
  </w:p>
  <w:p w14:paraId="16E1A860" w14:textId="2367F064" w:rsidR="0024656B" w:rsidRDefault="0024656B" w:rsidP="00ED37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DD36E" w14:textId="77777777" w:rsidR="00380CC5" w:rsidRPr="00C66658" w:rsidRDefault="00380CC5" w:rsidP="00380CC5">
    <w:pPr>
      <w:spacing w:before="120"/>
      <w:rPr>
        <w:rFonts w:ascii="Arial" w:hAnsi="Arial" w:cs="Arial"/>
        <w:sz w:val="96"/>
        <w:szCs w:val="96"/>
      </w:rPr>
    </w:pPr>
    <w:r w:rsidRPr="00C66658">
      <w:rPr>
        <w:rFonts w:ascii="Arial" w:hAnsi="Arial" w:cs="Arial"/>
        <w:b/>
        <w:color w:val="16629E"/>
        <w:spacing w:val="46"/>
        <w:w w:val="85"/>
        <w:sz w:val="92"/>
      </w:rPr>
      <w:t>A</w:t>
    </w:r>
    <w:r w:rsidRPr="00C66658">
      <w:rPr>
        <w:rFonts w:ascii="Arial" w:hAnsi="Arial" w:cs="Arial"/>
        <w:b/>
        <w:color w:val="16629E"/>
        <w:w w:val="85"/>
        <w:sz w:val="92"/>
      </w:rPr>
      <w:t>p</w:t>
    </w:r>
    <w:r w:rsidRPr="00C66658">
      <w:rPr>
        <w:rFonts w:ascii="Arial" w:hAnsi="Arial" w:cs="Arial"/>
        <w:b/>
        <w:color w:val="16629E"/>
        <w:spacing w:val="43"/>
        <w:w w:val="85"/>
        <w:sz w:val="92"/>
      </w:rPr>
      <w:t>p</w:t>
    </w:r>
    <w:r w:rsidRPr="00C66658">
      <w:rPr>
        <w:rFonts w:ascii="Arial" w:hAnsi="Arial" w:cs="Arial"/>
        <w:b/>
        <w:color w:val="16629E"/>
        <w:w w:val="85"/>
        <w:sz w:val="96"/>
      </w:rPr>
      <w:t>On</w:t>
    </w:r>
    <w:r w:rsidRPr="00C66658">
      <w:rPr>
        <w:rFonts w:ascii="Arial" w:hAnsi="Arial" w:cs="Arial"/>
        <w:b/>
        <w:color w:val="16629E"/>
        <w:spacing w:val="-19"/>
        <w:w w:val="85"/>
        <w:sz w:val="96"/>
      </w:rPr>
      <w:t>e</w:t>
    </w:r>
    <w:r w:rsidRPr="00C66658">
      <w:rPr>
        <w:rFonts w:ascii="Arial" w:hAnsi="Arial" w:cs="Arial"/>
        <w:b/>
        <w:color w:val="16629E"/>
        <w:w w:val="85"/>
        <w:sz w:val="96"/>
      </w:rPr>
      <w:t>®</w:t>
    </w:r>
  </w:p>
  <w:p w14:paraId="6E34EE90" w14:textId="77777777" w:rsidR="00380CC5" w:rsidRDefault="00380CC5" w:rsidP="00380CC5">
    <w:pPr>
      <w:rPr>
        <w:rFonts w:ascii="Times New Roman" w:hAnsi="Times New Roman"/>
        <w:b/>
        <w:bCs/>
      </w:rPr>
    </w:pPr>
    <w:r>
      <w:rPr>
        <w:rFonts w:ascii="Times New Roman" w:hAnsi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B0EEB6" wp14:editId="41C2CB9B">
              <wp:simplePos x="0" y="0"/>
              <wp:positionH relativeFrom="margin">
                <wp:align>left</wp:align>
              </wp:positionH>
              <wp:positionV relativeFrom="paragraph">
                <wp:posOffset>133985</wp:posOffset>
              </wp:positionV>
              <wp:extent cx="2051685" cy="13970"/>
              <wp:effectExtent l="0" t="0" r="5715" b="508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1685" cy="13970"/>
                        <a:chOff x="0" y="0"/>
                        <a:chExt cx="3231" cy="22"/>
                      </a:xfrm>
                    </wpg:grpSpPr>
                    <wpg:grpSp>
                      <wpg:cNvPr id="13" name="Group 2"/>
                      <wpg:cNvGrpSpPr>
                        <a:grpSpLocks/>
                      </wpg:cNvGrpSpPr>
                      <wpg:grpSpPr bwMode="auto">
                        <a:xfrm>
                          <a:off x="11" y="11"/>
                          <a:ext cx="3210" cy="2"/>
                          <a:chOff x="11" y="11"/>
                          <a:chExt cx="3210" cy="2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3210" cy="2"/>
                          </a:xfrm>
                          <a:custGeom>
                            <a:avLst/>
                            <a:gdLst>
                              <a:gd name="T0" fmla="+- 0 11 11"/>
                              <a:gd name="T1" fmla="*/ T0 w 3210"/>
                              <a:gd name="T2" fmla="+- 0 3220 11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09" y="0"/>
                                </a:lnTo>
                              </a:path>
                            </a:pathLst>
                          </a:custGeom>
                          <a:noFill/>
                          <a:ln w="13708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FCDD7FE" id="Group 11" o:spid="_x0000_s1026" style="position:absolute;margin-left:0;margin-top:10.55pt;width:161.55pt;height:1.1pt;z-index:-251655168;mso-position-horizontal:left;mso-position-horizontal-relative:margin" coordsize="323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">
              <v:group id="Group 2" o:spid="_x0000_s1027" style="position:absolute;left:11;top:11;width:3210;height:2" coordorigin="11,11" coordsize="3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3" o:spid="_x0000_s1028" style="position:absolute;left:11;top:11;width:3210;height:2;visibility:visible;mso-wrap-style:square;v-text-anchor:top" coordsize="3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R1L8A&#10;AADbAAAADwAAAGRycy9kb3ducmV2LnhtbERPTYvCMBC9C/6HMII3TV1RtBpFFlz2qutBb2MzNtVm&#10;0m1S7f57Iyx4m8f7nOW6taW4U+0LxwpGwwQEceZ0wbmCw892MAPhA7LG0jEp+CMP61W3s8RUuwfv&#10;6L4PuYgh7FNUYEKoUil9ZsiiH7qKOHIXV1sMEda51DU+Yrgt5UeSTKXFgmODwYo+DWW3fWMVhGvO&#10;Zp41p3J8vGzn3Pjfr7NXqt9rNwsQgdrwFv+7v3WcP4HXL/E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tBHUvwAAANsAAAAPAAAAAAAAAAAAAAAAAJgCAABkcnMvZG93bnJl&#10;di54bWxQSwUGAAAAAAQABAD1AAAAhAMAAAAA&#10;" path="m,l3209,e" filled="f" strokecolor="#575757" strokeweight=".38078mm">
                  <v:path arrowok="t" o:connecttype="custom" o:connectlocs="0,0;3209,0" o:connectangles="0,0"/>
                </v:shape>
              </v:group>
              <w10:wrap anchorx="margin"/>
            </v:group>
          </w:pict>
        </mc:Fallback>
      </mc:AlternateContent>
    </w:r>
  </w:p>
  <w:p w14:paraId="22046C03" w14:textId="77777777" w:rsidR="00380CC5" w:rsidRDefault="00380CC5" w:rsidP="00380CC5">
    <w:pPr>
      <w:pStyle w:val="BodyText"/>
    </w:pPr>
    <w:r>
      <w:rPr>
        <w:color w:val="575759"/>
        <w:w w:val="105"/>
      </w:rPr>
      <w:t>A</w:t>
    </w:r>
    <w:r>
      <w:rPr>
        <w:color w:val="575759"/>
        <w:spacing w:val="23"/>
        <w:w w:val="105"/>
      </w:rPr>
      <w:t xml:space="preserve"> </w:t>
    </w:r>
    <w:r>
      <w:rPr>
        <w:color w:val="575759"/>
        <w:spacing w:val="-3"/>
        <w:w w:val="105"/>
      </w:rPr>
      <w:t>Reynolds</w:t>
    </w:r>
    <w:r>
      <w:rPr>
        <w:color w:val="575759"/>
        <w:spacing w:val="6"/>
        <w:w w:val="105"/>
      </w:rPr>
      <w:t xml:space="preserve"> </w:t>
    </w:r>
    <w:r>
      <w:rPr>
        <w:color w:val="575759"/>
        <w:w w:val="105"/>
      </w:rPr>
      <w:t>and</w:t>
    </w:r>
    <w:r>
      <w:rPr>
        <w:color w:val="575759"/>
        <w:spacing w:val="19"/>
        <w:w w:val="105"/>
      </w:rPr>
      <w:t xml:space="preserve"> </w:t>
    </w:r>
    <w:r>
      <w:rPr>
        <w:color w:val="575759"/>
        <w:spacing w:val="-1"/>
        <w:w w:val="105"/>
      </w:rPr>
      <w:t>Reynolds</w:t>
    </w:r>
    <w:r>
      <w:rPr>
        <w:color w:val="575759"/>
        <w:spacing w:val="5"/>
        <w:w w:val="105"/>
      </w:rPr>
      <w:t xml:space="preserve"> </w:t>
    </w:r>
    <w:r>
      <w:rPr>
        <w:color w:val="575759"/>
        <w:w w:val="105"/>
      </w:rPr>
      <w:t>Business</w:t>
    </w:r>
  </w:p>
  <w:p w14:paraId="52ACE9F3" w14:textId="4E97FCE6" w:rsidR="00380CC5" w:rsidRDefault="00380CC5" w:rsidP="00E35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A7B90" w14:textId="77777777" w:rsidR="00186300" w:rsidRDefault="00186300">
      <w:r>
        <w:separator/>
      </w:r>
    </w:p>
  </w:footnote>
  <w:footnote w:type="continuationSeparator" w:id="0">
    <w:p w14:paraId="32DA1A03" w14:textId="77777777" w:rsidR="00186300" w:rsidRDefault="0018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D0784" w14:textId="63360784" w:rsidR="0024656B" w:rsidRDefault="0024656B">
    <w:pPr>
      <w:pStyle w:val="Header"/>
      <w:rPr>
        <w:noProof/>
      </w:rPr>
    </w:pPr>
  </w:p>
  <w:p w14:paraId="37562F7E" w14:textId="77777777" w:rsidR="0024656B" w:rsidRDefault="002465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B7B53" w14:textId="77777777" w:rsidR="0024656B" w:rsidRDefault="0024656B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9E371" w14:textId="77777777" w:rsidR="0024656B" w:rsidRDefault="0024656B" w:rsidP="006D3C0E">
    <w:pPr>
      <w:pStyle w:val="Header"/>
      <w:tabs>
        <w:tab w:val="clear" w:pos="9000"/>
      </w:tabs>
      <w:rPr>
        <w:noProof/>
      </w:rPr>
    </w:pPr>
    <w:r>
      <w:rPr>
        <w:noProof/>
      </w:rPr>
      <w:drawing>
        <wp:inline distT="0" distB="0" distL="0" distR="0" wp14:anchorId="54CEFB28" wp14:editId="2386233F">
          <wp:extent cx="6858000" cy="1790700"/>
          <wp:effectExtent l="0" t="0" r="0" b="0"/>
          <wp:docPr id="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74B6D" w14:textId="4B7195C5" w:rsidR="0024656B" w:rsidRPr="006D3C0E" w:rsidRDefault="0024656B" w:rsidP="00D97E39">
    <w:pPr>
      <w:pStyle w:val="CoverTitle"/>
      <w:jc w:val="right"/>
    </w:pPr>
    <w:r>
      <w:t>AppOne</w:t>
    </w:r>
    <w:r w:rsidR="00F55522">
      <w:t>®</w:t>
    </w:r>
  </w:p>
  <w:p w14:paraId="71158B95" w14:textId="77777777" w:rsidR="0024656B" w:rsidRDefault="0024656B" w:rsidP="006D3C0E">
    <w:pPr>
      <w:pStyle w:val="Header"/>
      <w:ind w:left="-108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03491" w14:textId="77777777" w:rsidR="0024656B" w:rsidRDefault="0024656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EA4A3" w14:textId="77777777" w:rsidR="0024656B" w:rsidRDefault="002465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0CD6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1CFA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887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8A45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3E57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D404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68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A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7C2D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2E5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505"/>
    <w:multiLevelType w:val="hybridMultilevel"/>
    <w:tmpl w:val="86141DA8"/>
    <w:lvl w:ilvl="0" w:tplc="9222C59C">
      <w:start w:val="1"/>
      <w:numFmt w:val="bullet"/>
      <w:pStyle w:val="BulletBody3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53BDE"/>
    <w:multiLevelType w:val="hybridMultilevel"/>
    <w:tmpl w:val="D78230A8"/>
    <w:lvl w:ilvl="0" w:tplc="B4083D6C">
      <w:start w:val="1"/>
      <w:numFmt w:val="bullet"/>
      <w:pStyle w:val="Checklis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3AF34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42A67"/>
    <w:multiLevelType w:val="hybridMultilevel"/>
    <w:tmpl w:val="124680E6"/>
    <w:lvl w:ilvl="0" w:tplc="2A2EB542">
      <w:start w:val="1"/>
      <w:numFmt w:val="bullet"/>
      <w:pStyle w:val="BulletBody1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102240"/>
    <w:multiLevelType w:val="hybridMultilevel"/>
    <w:tmpl w:val="D05E5798"/>
    <w:lvl w:ilvl="0" w:tplc="2794C2C6">
      <w:start w:val="1"/>
      <w:numFmt w:val="bullet"/>
      <w:pStyle w:val="BulletTable3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62C15"/>
    <w:multiLevelType w:val="hybridMultilevel"/>
    <w:tmpl w:val="3B1854DA"/>
    <w:lvl w:ilvl="0" w:tplc="7966DE6A">
      <w:start w:val="1"/>
      <w:numFmt w:val="lowerLetter"/>
      <w:pStyle w:val="NumberBody2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A6E16">
      <w:start w:val="1"/>
      <w:numFmt w:val="lowerLetter"/>
      <w:pStyle w:val="NumberBody2"/>
      <w:lvlText w:val="%2."/>
      <w:lvlJc w:val="left"/>
      <w:pPr>
        <w:tabs>
          <w:tab w:val="num" w:pos="2045"/>
        </w:tabs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15" w15:restartNumberingAfterBreak="0">
    <w:nsid w:val="24726089"/>
    <w:multiLevelType w:val="multilevel"/>
    <w:tmpl w:val="6818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A94D0C"/>
    <w:multiLevelType w:val="hybridMultilevel"/>
    <w:tmpl w:val="06D8D0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371DB5"/>
    <w:multiLevelType w:val="hybridMultilevel"/>
    <w:tmpl w:val="EC088BAC"/>
    <w:lvl w:ilvl="0" w:tplc="D8B2AE4A">
      <w:start w:val="1"/>
      <w:numFmt w:val="decimal"/>
      <w:pStyle w:val="NumberBody1"/>
      <w:lvlText w:val="%1."/>
      <w:lvlJc w:val="left"/>
      <w:pPr>
        <w:tabs>
          <w:tab w:val="num" w:pos="360"/>
        </w:tabs>
        <w:ind w:left="36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4564F"/>
    <w:multiLevelType w:val="hybridMultilevel"/>
    <w:tmpl w:val="9B7202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3156521"/>
    <w:multiLevelType w:val="hybridMultilevel"/>
    <w:tmpl w:val="5BC2B6FE"/>
    <w:lvl w:ilvl="0" w:tplc="B2D89FC0">
      <w:start w:val="1"/>
      <w:numFmt w:val="bullet"/>
      <w:pStyle w:val="Bullet1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/>
        <w:spacing w:val="0"/>
        <w:w w:val="100"/>
        <w:kern w:val="0"/>
        <w:position w:val="0"/>
        <w:sz w:val="20"/>
        <w:szCs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07F44"/>
    <w:multiLevelType w:val="hybridMultilevel"/>
    <w:tmpl w:val="9D44D42C"/>
    <w:lvl w:ilvl="0" w:tplc="E7729424">
      <w:start w:val="1"/>
      <w:numFmt w:val="bullet"/>
      <w:pStyle w:val="BulletTable2"/>
      <w:lvlText w:val="―"/>
      <w:lvlJc w:val="left"/>
      <w:pPr>
        <w:ind w:left="108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63AF34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40F52"/>
    <w:multiLevelType w:val="hybridMultilevel"/>
    <w:tmpl w:val="055A8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D5726"/>
    <w:multiLevelType w:val="hybridMultilevel"/>
    <w:tmpl w:val="AF80499E"/>
    <w:lvl w:ilvl="0" w:tplc="DE68FDBC">
      <w:start w:val="1"/>
      <w:numFmt w:val="bullet"/>
      <w:pStyle w:val="BulletBody2"/>
      <w:lvlText w:val="―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63AF34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0B1A"/>
    <w:multiLevelType w:val="hybridMultilevel"/>
    <w:tmpl w:val="4424AF56"/>
    <w:lvl w:ilvl="0" w:tplc="CEECC5CE">
      <w:start w:val="1"/>
      <w:numFmt w:val="bullet"/>
      <w:pStyle w:val="Bullet2"/>
      <w:lvlText w:val="–"/>
      <w:lvlJc w:val="left"/>
      <w:pPr>
        <w:tabs>
          <w:tab w:val="num" w:pos="360"/>
        </w:tabs>
        <w:ind w:left="1080" w:hanging="360"/>
      </w:pPr>
      <w:rPr>
        <w:rFonts w:ascii="Stencil" w:hAnsi="Stencil" w:hint="default"/>
        <w:b/>
        <w:i w:val="0"/>
        <w:caps w:val="0"/>
        <w:strike w:val="0"/>
        <w:dstrike w:val="0"/>
        <w:vanish w:val="0"/>
        <w:color w:val="0768A9"/>
        <w:spacing w:val="20"/>
        <w:w w:val="100"/>
        <w:kern w:val="0"/>
        <w:position w:val="0"/>
        <w:sz w:val="24"/>
        <w:szCs w:val="22"/>
        <w:u w:val="none"/>
        <w:vertAlign w:val="baseline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F03D2"/>
    <w:multiLevelType w:val="hybridMultilevel"/>
    <w:tmpl w:val="83DADCB4"/>
    <w:lvl w:ilvl="0" w:tplc="DDEE8CC4">
      <w:start w:val="1"/>
      <w:numFmt w:val="bullet"/>
      <w:pStyle w:val="IndexHeadingML"/>
      <w:lvlText w:val="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:szCs w:val="16"/>
      </w:rPr>
    </w:lvl>
    <w:lvl w:ilvl="1" w:tplc="A31E5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7"/>
  </w:num>
  <w:num w:numId="5">
    <w:abstractNumId w:val="10"/>
  </w:num>
  <w:num w:numId="6">
    <w:abstractNumId w:val="12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23"/>
  </w:num>
  <w:num w:numId="12">
    <w:abstractNumId w:val="18"/>
  </w:num>
  <w:num w:numId="13">
    <w:abstractNumId w:val="16"/>
  </w:num>
  <w:num w:numId="14">
    <w:abstractNumId w:val="17"/>
    <w:lvlOverride w:ilvl="0">
      <w:startOverride w:val="1"/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17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21"/>
  </w:num>
  <w:num w:numId="32">
    <w:abstractNumId w:val="8"/>
    <w:lvlOverride w:ilvl="0">
      <w:startOverride w:val="1"/>
    </w:lvlOverride>
  </w:num>
  <w:num w:numId="33">
    <w:abstractNumId w:val="15"/>
  </w:num>
  <w:num w:numId="34">
    <w:abstractNumId w:val="8"/>
  </w:num>
  <w:num w:numId="35">
    <w:abstractNumId w:val="8"/>
  </w:num>
  <w:num w:numId="36">
    <w:abstractNumId w:val="8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17"/>
  </w:num>
  <w:num w:numId="4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characterSpacingControl w:val="doNotCompress"/>
  <w:hdrShapeDefaults>
    <o:shapedefaults v:ext="edit" spidmax="2049">
      <o:colormru v:ext="edit" colors="#6ebb1f,#92cc57,#c8e5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AD"/>
    <w:rsid w:val="000036D7"/>
    <w:rsid w:val="000138EB"/>
    <w:rsid w:val="000227EF"/>
    <w:rsid w:val="000332D0"/>
    <w:rsid w:val="00043B21"/>
    <w:rsid w:val="00074E87"/>
    <w:rsid w:val="000936FD"/>
    <w:rsid w:val="00095D00"/>
    <w:rsid w:val="0009602A"/>
    <w:rsid w:val="00096BC1"/>
    <w:rsid w:val="000A5642"/>
    <w:rsid w:val="000B4C01"/>
    <w:rsid w:val="000B6891"/>
    <w:rsid w:val="000B6CA1"/>
    <w:rsid w:val="000B7518"/>
    <w:rsid w:val="000C04BB"/>
    <w:rsid w:val="000C3F8A"/>
    <w:rsid w:val="000D73AB"/>
    <w:rsid w:val="000F3039"/>
    <w:rsid w:val="000F3F7B"/>
    <w:rsid w:val="001014D0"/>
    <w:rsid w:val="00101672"/>
    <w:rsid w:val="001169D9"/>
    <w:rsid w:val="001275DC"/>
    <w:rsid w:val="00130EE3"/>
    <w:rsid w:val="001363B5"/>
    <w:rsid w:val="00137640"/>
    <w:rsid w:val="001476B7"/>
    <w:rsid w:val="00147814"/>
    <w:rsid w:val="00154E8A"/>
    <w:rsid w:val="00156763"/>
    <w:rsid w:val="00157CAD"/>
    <w:rsid w:val="001607E1"/>
    <w:rsid w:val="00165C69"/>
    <w:rsid w:val="00184E7A"/>
    <w:rsid w:val="0018591B"/>
    <w:rsid w:val="00186300"/>
    <w:rsid w:val="00186531"/>
    <w:rsid w:val="00196C45"/>
    <w:rsid w:val="001A0DCC"/>
    <w:rsid w:val="001A0F11"/>
    <w:rsid w:val="001A6B26"/>
    <w:rsid w:val="001C1318"/>
    <w:rsid w:val="001D70F6"/>
    <w:rsid w:val="001F4FCF"/>
    <w:rsid w:val="00200C30"/>
    <w:rsid w:val="00201DC8"/>
    <w:rsid w:val="00203BF3"/>
    <w:rsid w:val="002103FB"/>
    <w:rsid w:val="00213CB4"/>
    <w:rsid w:val="00216CBA"/>
    <w:rsid w:val="00221AB8"/>
    <w:rsid w:val="00226B68"/>
    <w:rsid w:val="00231619"/>
    <w:rsid w:val="00234005"/>
    <w:rsid w:val="00240F10"/>
    <w:rsid w:val="00242905"/>
    <w:rsid w:val="0024516F"/>
    <w:rsid w:val="0024656B"/>
    <w:rsid w:val="00246AF5"/>
    <w:rsid w:val="00257502"/>
    <w:rsid w:val="00257B2C"/>
    <w:rsid w:val="002739ED"/>
    <w:rsid w:val="00274418"/>
    <w:rsid w:val="00274DC2"/>
    <w:rsid w:val="00285068"/>
    <w:rsid w:val="0028717B"/>
    <w:rsid w:val="00291B4C"/>
    <w:rsid w:val="002958FA"/>
    <w:rsid w:val="002A0E61"/>
    <w:rsid w:val="002A5F00"/>
    <w:rsid w:val="002B6ABD"/>
    <w:rsid w:val="002C3F47"/>
    <w:rsid w:val="002C581B"/>
    <w:rsid w:val="002C5E3E"/>
    <w:rsid w:val="002E1B19"/>
    <w:rsid w:val="002E1E5F"/>
    <w:rsid w:val="002E7B5E"/>
    <w:rsid w:val="002F17C2"/>
    <w:rsid w:val="002F53B3"/>
    <w:rsid w:val="00303371"/>
    <w:rsid w:val="00307A40"/>
    <w:rsid w:val="0032289F"/>
    <w:rsid w:val="00323924"/>
    <w:rsid w:val="00327C0A"/>
    <w:rsid w:val="00333826"/>
    <w:rsid w:val="00333A92"/>
    <w:rsid w:val="00333AFA"/>
    <w:rsid w:val="0033413F"/>
    <w:rsid w:val="0035091F"/>
    <w:rsid w:val="003714C7"/>
    <w:rsid w:val="003737EB"/>
    <w:rsid w:val="00380CC5"/>
    <w:rsid w:val="00381BB7"/>
    <w:rsid w:val="00391E25"/>
    <w:rsid w:val="003A2629"/>
    <w:rsid w:val="003B32E5"/>
    <w:rsid w:val="003D1C98"/>
    <w:rsid w:val="003E08E6"/>
    <w:rsid w:val="003E49B8"/>
    <w:rsid w:val="003E6247"/>
    <w:rsid w:val="003F783F"/>
    <w:rsid w:val="00403FF9"/>
    <w:rsid w:val="0040435E"/>
    <w:rsid w:val="004173BB"/>
    <w:rsid w:val="0042435E"/>
    <w:rsid w:val="00426E5B"/>
    <w:rsid w:val="00452DB6"/>
    <w:rsid w:val="00461633"/>
    <w:rsid w:val="0047204B"/>
    <w:rsid w:val="00475D63"/>
    <w:rsid w:val="00481B7D"/>
    <w:rsid w:val="00485079"/>
    <w:rsid w:val="00493494"/>
    <w:rsid w:val="004935E7"/>
    <w:rsid w:val="004A2C87"/>
    <w:rsid w:val="004A42B0"/>
    <w:rsid w:val="004A48C4"/>
    <w:rsid w:val="004A6D73"/>
    <w:rsid w:val="004B0B25"/>
    <w:rsid w:val="004B37A9"/>
    <w:rsid w:val="004B65F6"/>
    <w:rsid w:val="004B6A98"/>
    <w:rsid w:val="004B6DD6"/>
    <w:rsid w:val="004C0EAD"/>
    <w:rsid w:val="004D7EAE"/>
    <w:rsid w:val="004E28FA"/>
    <w:rsid w:val="004F1838"/>
    <w:rsid w:val="004F2B2C"/>
    <w:rsid w:val="004F4733"/>
    <w:rsid w:val="005036A8"/>
    <w:rsid w:val="005079EF"/>
    <w:rsid w:val="00511643"/>
    <w:rsid w:val="00514EB3"/>
    <w:rsid w:val="00522A6A"/>
    <w:rsid w:val="00530F27"/>
    <w:rsid w:val="0053577C"/>
    <w:rsid w:val="00535790"/>
    <w:rsid w:val="00542911"/>
    <w:rsid w:val="00542C4E"/>
    <w:rsid w:val="00553181"/>
    <w:rsid w:val="00560591"/>
    <w:rsid w:val="0058207F"/>
    <w:rsid w:val="005A26A9"/>
    <w:rsid w:val="005A5CD8"/>
    <w:rsid w:val="005C4501"/>
    <w:rsid w:val="005D2706"/>
    <w:rsid w:val="005D56A5"/>
    <w:rsid w:val="005E3C7E"/>
    <w:rsid w:val="005F22B6"/>
    <w:rsid w:val="006079D0"/>
    <w:rsid w:val="006117DA"/>
    <w:rsid w:val="00613C20"/>
    <w:rsid w:val="00614760"/>
    <w:rsid w:val="006161F5"/>
    <w:rsid w:val="006240C1"/>
    <w:rsid w:val="00635D4B"/>
    <w:rsid w:val="00637E95"/>
    <w:rsid w:val="0064051E"/>
    <w:rsid w:val="00644B50"/>
    <w:rsid w:val="006513EB"/>
    <w:rsid w:val="006524A4"/>
    <w:rsid w:val="0065704E"/>
    <w:rsid w:val="006623CA"/>
    <w:rsid w:val="0066412D"/>
    <w:rsid w:val="00670E71"/>
    <w:rsid w:val="00677F06"/>
    <w:rsid w:val="00682A62"/>
    <w:rsid w:val="00684D0C"/>
    <w:rsid w:val="00687AE6"/>
    <w:rsid w:val="00687D6D"/>
    <w:rsid w:val="006905FB"/>
    <w:rsid w:val="00696FCD"/>
    <w:rsid w:val="006975D7"/>
    <w:rsid w:val="006A02DE"/>
    <w:rsid w:val="006A3CB2"/>
    <w:rsid w:val="006A64DD"/>
    <w:rsid w:val="006A69FD"/>
    <w:rsid w:val="006B1E08"/>
    <w:rsid w:val="006D3C0E"/>
    <w:rsid w:val="006E72A8"/>
    <w:rsid w:val="006F751B"/>
    <w:rsid w:val="00707EA2"/>
    <w:rsid w:val="00707F64"/>
    <w:rsid w:val="00713E4D"/>
    <w:rsid w:val="00732470"/>
    <w:rsid w:val="007353F7"/>
    <w:rsid w:val="00740DAD"/>
    <w:rsid w:val="00756E05"/>
    <w:rsid w:val="007629E4"/>
    <w:rsid w:val="00762E85"/>
    <w:rsid w:val="007636C5"/>
    <w:rsid w:val="00767DEC"/>
    <w:rsid w:val="00771EE2"/>
    <w:rsid w:val="00773A16"/>
    <w:rsid w:val="007903B5"/>
    <w:rsid w:val="00791C3B"/>
    <w:rsid w:val="007956AC"/>
    <w:rsid w:val="007974CC"/>
    <w:rsid w:val="007A059C"/>
    <w:rsid w:val="007C4EE0"/>
    <w:rsid w:val="007C6853"/>
    <w:rsid w:val="007D5091"/>
    <w:rsid w:val="007E5954"/>
    <w:rsid w:val="007E753F"/>
    <w:rsid w:val="00805F97"/>
    <w:rsid w:val="0081164E"/>
    <w:rsid w:val="0081396C"/>
    <w:rsid w:val="008173AC"/>
    <w:rsid w:val="0081753F"/>
    <w:rsid w:val="00820609"/>
    <w:rsid w:val="008424CA"/>
    <w:rsid w:val="008469E9"/>
    <w:rsid w:val="008535E8"/>
    <w:rsid w:val="00861561"/>
    <w:rsid w:val="00863552"/>
    <w:rsid w:val="00864344"/>
    <w:rsid w:val="00866B34"/>
    <w:rsid w:val="00871BED"/>
    <w:rsid w:val="00874497"/>
    <w:rsid w:val="00880406"/>
    <w:rsid w:val="00884CFD"/>
    <w:rsid w:val="00885AFE"/>
    <w:rsid w:val="00894FF9"/>
    <w:rsid w:val="008974C4"/>
    <w:rsid w:val="008974F7"/>
    <w:rsid w:val="00897723"/>
    <w:rsid w:val="008A48BC"/>
    <w:rsid w:val="008A5C32"/>
    <w:rsid w:val="008B2614"/>
    <w:rsid w:val="008B2715"/>
    <w:rsid w:val="008B61AB"/>
    <w:rsid w:val="008B667D"/>
    <w:rsid w:val="008C0B53"/>
    <w:rsid w:val="008C3786"/>
    <w:rsid w:val="008C7B10"/>
    <w:rsid w:val="008E16A6"/>
    <w:rsid w:val="008E7D5C"/>
    <w:rsid w:val="008F247A"/>
    <w:rsid w:val="00901566"/>
    <w:rsid w:val="0090651A"/>
    <w:rsid w:val="0090720F"/>
    <w:rsid w:val="00912E92"/>
    <w:rsid w:val="00917131"/>
    <w:rsid w:val="00923795"/>
    <w:rsid w:val="00930574"/>
    <w:rsid w:val="009305C0"/>
    <w:rsid w:val="009313C7"/>
    <w:rsid w:val="009319AD"/>
    <w:rsid w:val="00934F1A"/>
    <w:rsid w:val="00937BC1"/>
    <w:rsid w:val="00937DFE"/>
    <w:rsid w:val="00940ED9"/>
    <w:rsid w:val="00950211"/>
    <w:rsid w:val="00954EA3"/>
    <w:rsid w:val="00961D42"/>
    <w:rsid w:val="00973063"/>
    <w:rsid w:val="00975D30"/>
    <w:rsid w:val="00976D11"/>
    <w:rsid w:val="00980E51"/>
    <w:rsid w:val="00985F40"/>
    <w:rsid w:val="0099353F"/>
    <w:rsid w:val="009A1DEB"/>
    <w:rsid w:val="009A2A2C"/>
    <w:rsid w:val="009A7742"/>
    <w:rsid w:val="009C0E49"/>
    <w:rsid w:val="009C1C4D"/>
    <w:rsid w:val="009D3012"/>
    <w:rsid w:val="009E2ED3"/>
    <w:rsid w:val="009F1010"/>
    <w:rsid w:val="009F2695"/>
    <w:rsid w:val="009F45E7"/>
    <w:rsid w:val="009F6D1A"/>
    <w:rsid w:val="00A0283D"/>
    <w:rsid w:val="00A06919"/>
    <w:rsid w:val="00A06D2A"/>
    <w:rsid w:val="00A07FFA"/>
    <w:rsid w:val="00A12A1E"/>
    <w:rsid w:val="00A1663C"/>
    <w:rsid w:val="00A20E93"/>
    <w:rsid w:val="00A22745"/>
    <w:rsid w:val="00A27531"/>
    <w:rsid w:val="00A35E91"/>
    <w:rsid w:val="00A36168"/>
    <w:rsid w:val="00A50224"/>
    <w:rsid w:val="00A62F4F"/>
    <w:rsid w:val="00A63F43"/>
    <w:rsid w:val="00A66AB7"/>
    <w:rsid w:val="00A72D7E"/>
    <w:rsid w:val="00A824E0"/>
    <w:rsid w:val="00AA04DC"/>
    <w:rsid w:val="00AA52D2"/>
    <w:rsid w:val="00AB10ED"/>
    <w:rsid w:val="00AB2CEA"/>
    <w:rsid w:val="00AB54F3"/>
    <w:rsid w:val="00AB5BFC"/>
    <w:rsid w:val="00AC566D"/>
    <w:rsid w:val="00AD09E8"/>
    <w:rsid w:val="00AD2E6D"/>
    <w:rsid w:val="00AD5717"/>
    <w:rsid w:val="00AD7B03"/>
    <w:rsid w:val="00AE1342"/>
    <w:rsid w:val="00AE7B60"/>
    <w:rsid w:val="00AF0783"/>
    <w:rsid w:val="00AF5184"/>
    <w:rsid w:val="00B00D3B"/>
    <w:rsid w:val="00B12DCB"/>
    <w:rsid w:val="00B2358F"/>
    <w:rsid w:val="00B26CC2"/>
    <w:rsid w:val="00B40A1E"/>
    <w:rsid w:val="00B51C98"/>
    <w:rsid w:val="00B55D84"/>
    <w:rsid w:val="00B55EAC"/>
    <w:rsid w:val="00B62440"/>
    <w:rsid w:val="00B668BF"/>
    <w:rsid w:val="00B67D91"/>
    <w:rsid w:val="00B701E2"/>
    <w:rsid w:val="00B70304"/>
    <w:rsid w:val="00B8104D"/>
    <w:rsid w:val="00B86355"/>
    <w:rsid w:val="00B94846"/>
    <w:rsid w:val="00B97D66"/>
    <w:rsid w:val="00BA65A9"/>
    <w:rsid w:val="00BA7EE8"/>
    <w:rsid w:val="00BB6B01"/>
    <w:rsid w:val="00BC1F20"/>
    <w:rsid w:val="00BC421D"/>
    <w:rsid w:val="00BD457F"/>
    <w:rsid w:val="00BD5CE7"/>
    <w:rsid w:val="00BE1488"/>
    <w:rsid w:val="00BE5AFE"/>
    <w:rsid w:val="00BE6D49"/>
    <w:rsid w:val="00BE7089"/>
    <w:rsid w:val="00BE7BE3"/>
    <w:rsid w:val="00BF1A43"/>
    <w:rsid w:val="00C137AF"/>
    <w:rsid w:val="00C40285"/>
    <w:rsid w:val="00C513BA"/>
    <w:rsid w:val="00C5669D"/>
    <w:rsid w:val="00C62948"/>
    <w:rsid w:val="00C6707F"/>
    <w:rsid w:val="00C91F3D"/>
    <w:rsid w:val="00C9451F"/>
    <w:rsid w:val="00CA1D05"/>
    <w:rsid w:val="00CA2ABB"/>
    <w:rsid w:val="00CC5C9F"/>
    <w:rsid w:val="00CD6CE8"/>
    <w:rsid w:val="00CE384C"/>
    <w:rsid w:val="00D07B8C"/>
    <w:rsid w:val="00D13EE7"/>
    <w:rsid w:val="00D2252A"/>
    <w:rsid w:val="00D36A1E"/>
    <w:rsid w:val="00D41510"/>
    <w:rsid w:val="00D5361A"/>
    <w:rsid w:val="00D62128"/>
    <w:rsid w:val="00D62535"/>
    <w:rsid w:val="00D66D91"/>
    <w:rsid w:val="00D72AE7"/>
    <w:rsid w:val="00D7359F"/>
    <w:rsid w:val="00D739FC"/>
    <w:rsid w:val="00D74915"/>
    <w:rsid w:val="00D76DEA"/>
    <w:rsid w:val="00D80A69"/>
    <w:rsid w:val="00D830F8"/>
    <w:rsid w:val="00D83C9C"/>
    <w:rsid w:val="00D8587C"/>
    <w:rsid w:val="00D858D3"/>
    <w:rsid w:val="00D9696E"/>
    <w:rsid w:val="00D97E39"/>
    <w:rsid w:val="00DA46AC"/>
    <w:rsid w:val="00DB3895"/>
    <w:rsid w:val="00DB3F36"/>
    <w:rsid w:val="00DB788D"/>
    <w:rsid w:val="00DD1601"/>
    <w:rsid w:val="00DD3F67"/>
    <w:rsid w:val="00DD7581"/>
    <w:rsid w:val="00DD797A"/>
    <w:rsid w:val="00DE0047"/>
    <w:rsid w:val="00DE75D5"/>
    <w:rsid w:val="00DF425C"/>
    <w:rsid w:val="00E03F63"/>
    <w:rsid w:val="00E05648"/>
    <w:rsid w:val="00E15208"/>
    <w:rsid w:val="00E21F03"/>
    <w:rsid w:val="00E23DB2"/>
    <w:rsid w:val="00E30D90"/>
    <w:rsid w:val="00E35004"/>
    <w:rsid w:val="00E350EA"/>
    <w:rsid w:val="00E46812"/>
    <w:rsid w:val="00E47EA4"/>
    <w:rsid w:val="00E635BB"/>
    <w:rsid w:val="00E75F07"/>
    <w:rsid w:val="00E80781"/>
    <w:rsid w:val="00E87519"/>
    <w:rsid w:val="00E87797"/>
    <w:rsid w:val="00E87B72"/>
    <w:rsid w:val="00E9174C"/>
    <w:rsid w:val="00E93042"/>
    <w:rsid w:val="00E93138"/>
    <w:rsid w:val="00E94860"/>
    <w:rsid w:val="00EA4CA2"/>
    <w:rsid w:val="00EA7066"/>
    <w:rsid w:val="00EB4390"/>
    <w:rsid w:val="00EC0093"/>
    <w:rsid w:val="00EC0DC1"/>
    <w:rsid w:val="00ED1763"/>
    <w:rsid w:val="00ED376C"/>
    <w:rsid w:val="00ED56E8"/>
    <w:rsid w:val="00EF0928"/>
    <w:rsid w:val="00F13010"/>
    <w:rsid w:val="00F143A8"/>
    <w:rsid w:val="00F144CD"/>
    <w:rsid w:val="00F14B70"/>
    <w:rsid w:val="00F15053"/>
    <w:rsid w:val="00F200BC"/>
    <w:rsid w:val="00F20C14"/>
    <w:rsid w:val="00F25661"/>
    <w:rsid w:val="00F32BC4"/>
    <w:rsid w:val="00F35D3E"/>
    <w:rsid w:val="00F47CB4"/>
    <w:rsid w:val="00F55522"/>
    <w:rsid w:val="00F566F1"/>
    <w:rsid w:val="00F57423"/>
    <w:rsid w:val="00F763AD"/>
    <w:rsid w:val="00F84266"/>
    <w:rsid w:val="00F856A5"/>
    <w:rsid w:val="00F93AF0"/>
    <w:rsid w:val="00FA4CC3"/>
    <w:rsid w:val="00FA6CF8"/>
    <w:rsid w:val="00FA7671"/>
    <w:rsid w:val="00FB78F8"/>
    <w:rsid w:val="00FD5908"/>
    <w:rsid w:val="00FE4516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ebb1f,#92cc57,#c8e5aa"/>
    </o:shapedefaults>
    <o:shapelayout v:ext="edit">
      <o:idmap v:ext="edit" data="1"/>
    </o:shapelayout>
  </w:shapeDefaults>
  <w:decimalSymbol w:val="."/>
  <w:listSeparator w:val=","/>
  <w14:docId w14:val="0C0E9DF7"/>
  <w15:docId w15:val="{0A8AF791-8306-4E90-A0A7-8C4D5C2C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64"/>
    <w:rPr>
      <w:rFonts w:ascii="Trebuchet MS" w:hAnsi="Trebuchet MS"/>
      <w:szCs w:val="24"/>
    </w:rPr>
  </w:style>
  <w:style w:type="paragraph" w:styleId="Heading1">
    <w:name w:val="heading 1"/>
    <w:basedOn w:val="ChapterTitle"/>
    <w:next w:val="BodyText"/>
    <w:qFormat/>
    <w:rsid w:val="007636C5"/>
    <w:pPr>
      <w:pageBreakBefore w:val="0"/>
      <w:spacing w:before="600" w:after="360" w:line="240" w:lineRule="auto"/>
      <w:outlineLvl w:val="0"/>
    </w:pPr>
    <w:rPr>
      <w:rFonts w:cs="Arial"/>
      <w:bCs w:val="0"/>
      <w:color w:val="63AF34"/>
      <w:kern w:val="32"/>
      <w:sz w:val="32"/>
      <w:szCs w:val="32"/>
    </w:rPr>
  </w:style>
  <w:style w:type="paragraph" w:styleId="Heading2">
    <w:name w:val="heading 2"/>
    <w:basedOn w:val="Heading1"/>
    <w:next w:val="BodyText"/>
    <w:link w:val="Heading2Char"/>
    <w:qFormat/>
    <w:rsid w:val="00F84266"/>
    <w:pPr>
      <w:spacing w:before="360" w:after="240" w:line="260" w:lineRule="exact"/>
      <w:outlineLvl w:val="1"/>
    </w:pPr>
    <w:rPr>
      <w:bCs/>
      <w:iCs/>
      <w:color w:val="000000"/>
      <w:sz w:val="28"/>
      <w:szCs w:val="28"/>
    </w:rPr>
  </w:style>
  <w:style w:type="paragraph" w:styleId="Heading3">
    <w:name w:val="heading 3"/>
    <w:basedOn w:val="Heading1"/>
    <w:next w:val="BodyText"/>
    <w:link w:val="Heading3Char"/>
    <w:qFormat/>
    <w:rsid w:val="00F84266"/>
    <w:pPr>
      <w:spacing w:before="240" w:after="40" w:line="260" w:lineRule="exact"/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BodyText"/>
    <w:qFormat/>
    <w:rsid w:val="00DB3895"/>
    <w:pPr>
      <w:spacing w:before="180"/>
      <w:outlineLvl w:val="3"/>
    </w:pPr>
    <w:rPr>
      <w:bCs w:val="0"/>
      <w:i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0138EB"/>
    <w:pPr>
      <w:keepNext/>
      <w:spacing w:before="200" w:after="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A5C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Title"/>
    <w:next w:val="BodyText"/>
    <w:rsid w:val="00C137AF"/>
    <w:pPr>
      <w:keepNext/>
      <w:pageBreakBefore/>
      <w:spacing w:after="600" w:line="420" w:lineRule="exact"/>
    </w:pPr>
    <w:rPr>
      <w:rFonts w:ascii="Trebuchet MS" w:hAnsi="Trebuchet MS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C137AF"/>
    <w:pPr>
      <w:spacing w:after="180" w:line="260" w:lineRule="exact"/>
    </w:pPr>
    <w:rPr>
      <w:szCs w:val="20"/>
    </w:rPr>
  </w:style>
  <w:style w:type="paragraph" w:styleId="FootnoteText">
    <w:name w:val="footnote text"/>
    <w:basedOn w:val="Normal"/>
    <w:semiHidden/>
    <w:rPr>
      <w:rFonts w:ascii="Garamond" w:hAnsi="Garamond"/>
      <w:sz w:val="16"/>
      <w:szCs w:val="16"/>
    </w:rPr>
  </w:style>
  <w:style w:type="paragraph" w:styleId="Header">
    <w:name w:val="header"/>
    <w:basedOn w:val="Footer"/>
    <w:rsid w:val="006A64DD"/>
    <w:rPr>
      <w:szCs w:val="16"/>
    </w:rPr>
  </w:style>
  <w:style w:type="paragraph" w:customStyle="1" w:styleId="LegalTextHeading">
    <w:name w:val="Legal Text Heading"/>
    <w:basedOn w:val="BodyText"/>
    <w:next w:val="LegalText"/>
    <w:rsid w:val="0058207F"/>
    <w:pPr>
      <w:keepNext/>
      <w:spacing w:after="0" w:line="240" w:lineRule="auto"/>
    </w:pPr>
    <w:rPr>
      <w:b/>
      <w:sz w:val="16"/>
    </w:rPr>
  </w:style>
  <w:style w:type="paragraph" w:styleId="Footer">
    <w:name w:val="footer"/>
    <w:basedOn w:val="BodyText"/>
    <w:link w:val="FooterChar"/>
    <w:rsid w:val="00CA1D05"/>
    <w:pPr>
      <w:tabs>
        <w:tab w:val="center" w:pos="4507"/>
        <w:tab w:val="right" w:pos="9000"/>
      </w:tabs>
      <w:spacing w:after="0" w:line="240" w:lineRule="auto"/>
    </w:pPr>
    <w:rPr>
      <w:sz w:val="14"/>
    </w:rPr>
  </w:style>
  <w:style w:type="paragraph" w:customStyle="1" w:styleId="CoverTitle">
    <w:name w:val="CoverTitle"/>
    <w:next w:val="CoverSubhead"/>
    <w:rsid w:val="00AA52D2"/>
    <w:pPr>
      <w:spacing w:after="480" w:line="640" w:lineRule="exact"/>
    </w:pPr>
    <w:rPr>
      <w:rFonts w:ascii="Trebuchet MS" w:hAnsi="Trebuchet MS"/>
      <w:b/>
      <w:noProof/>
      <w:sz w:val="44"/>
      <w:szCs w:val="30"/>
    </w:rPr>
  </w:style>
  <w:style w:type="paragraph" w:customStyle="1" w:styleId="CoverSubhead">
    <w:name w:val="CoverSubhead"/>
    <w:basedOn w:val="CoverTitle"/>
    <w:next w:val="CoverDate"/>
    <w:rsid w:val="007636C5"/>
    <w:pPr>
      <w:spacing w:before="240" w:line="380" w:lineRule="exact"/>
    </w:pPr>
    <w:rPr>
      <w:color w:val="63AF34"/>
      <w:sz w:val="32"/>
      <w:szCs w:val="32"/>
    </w:rPr>
  </w:style>
  <w:style w:type="paragraph" w:customStyle="1" w:styleId="CoverDate">
    <w:name w:val="CoverDate"/>
    <w:next w:val="BodyText"/>
    <w:pPr>
      <w:spacing w:before="360"/>
    </w:pPr>
    <w:rPr>
      <w:rFonts w:ascii="Trebuchet MS" w:hAnsi="Trebuchet MS"/>
      <w:noProof/>
      <w:sz w:val="26"/>
      <w:szCs w:val="32"/>
    </w:rPr>
  </w:style>
  <w:style w:type="paragraph" w:customStyle="1" w:styleId="copyrightfooter">
    <w:name w:val="copyright footer"/>
    <w:basedOn w:val="Normal"/>
    <w:rsid w:val="00FA6CF8"/>
    <w:pPr>
      <w:tabs>
        <w:tab w:val="right" w:pos="8640"/>
      </w:tabs>
      <w:ind w:firstLine="5040"/>
      <w:jc w:val="right"/>
    </w:pPr>
    <w:rPr>
      <w:sz w:val="9"/>
      <w:szCs w:val="9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umberBody1">
    <w:name w:val="Number Body 1"/>
    <w:basedOn w:val="BulletBody1"/>
    <w:rsid w:val="00096BC1"/>
    <w:pPr>
      <w:numPr>
        <w:numId w:val="4"/>
      </w:numPr>
      <w:spacing w:before="0" w:after="180" w:line="240" w:lineRule="exact"/>
      <w:ind w:left="720" w:hanging="360"/>
    </w:pPr>
  </w:style>
  <w:style w:type="character" w:styleId="PageNumber">
    <w:name w:val="page number"/>
    <w:rPr>
      <w:rFonts w:ascii="Trebuchet MS" w:hAnsi="Trebuchet MS"/>
      <w:sz w:val="14"/>
    </w:rPr>
  </w:style>
  <w:style w:type="paragraph" w:styleId="EndnoteText">
    <w:name w:val="endnote text"/>
    <w:basedOn w:val="Normal"/>
    <w:semiHidden/>
    <w:rPr>
      <w:szCs w:val="20"/>
    </w:rPr>
  </w:style>
  <w:style w:type="paragraph" w:styleId="BodyTextIndent">
    <w:name w:val="Body Text Indent"/>
    <w:basedOn w:val="BodyText"/>
    <w:rsid w:val="00157CAD"/>
    <w:pPr>
      <w:ind w:left="360"/>
    </w:pPr>
  </w:style>
  <w:style w:type="paragraph" w:customStyle="1" w:styleId="FeatureBenefitHighlight">
    <w:name w:val="Feature/Benefit/Highlight"/>
    <w:basedOn w:val="Heading4"/>
    <w:next w:val="BodyText"/>
    <w:rsid w:val="0024516F"/>
  </w:style>
  <w:style w:type="paragraph" w:styleId="BodyTextFirstIndent2">
    <w:name w:val="Body Text First Indent 2"/>
    <w:basedOn w:val="BodyTextIndent"/>
    <w:rsid w:val="00B55D84"/>
    <w:pPr>
      <w:spacing w:after="120" w:line="240" w:lineRule="auto"/>
      <w:ind w:firstLine="210"/>
    </w:pPr>
    <w:rPr>
      <w:szCs w:val="24"/>
    </w:rPr>
  </w:style>
  <w:style w:type="paragraph" w:customStyle="1" w:styleId="ListIndent1">
    <w:name w:val="List Indent 1"/>
    <w:basedOn w:val="BulletBody1"/>
    <w:rsid w:val="004C0EAD"/>
    <w:pPr>
      <w:numPr>
        <w:numId w:val="0"/>
      </w:numPr>
      <w:ind w:left="360"/>
    </w:pPr>
  </w:style>
  <w:style w:type="paragraph" w:customStyle="1" w:styleId="ListIndent2">
    <w:name w:val="List Indent 2"/>
    <w:basedOn w:val="ListIndent1"/>
    <w:rsid w:val="004C0EAD"/>
    <w:pPr>
      <w:ind w:left="720"/>
    </w:pPr>
  </w:style>
  <w:style w:type="paragraph" w:styleId="TOC1">
    <w:name w:val="toc 1"/>
    <w:basedOn w:val="Normal"/>
    <w:next w:val="Normal"/>
    <w:uiPriority w:val="39"/>
    <w:rsid w:val="007636C5"/>
    <w:pPr>
      <w:spacing w:line="320" w:lineRule="exact"/>
    </w:pPr>
    <w:rPr>
      <w:b/>
      <w:color w:val="63AF34"/>
      <w:szCs w:val="20"/>
    </w:rPr>
  </w:style>
  <w:style w:type="paragraph" w:customStyle="1" w:styleId="BulletBody2">
    <w:name w:val="Bullet Body 2"/>
    <w:basedOn w:val="BulletBody1"/>
    <w:rsid w:val="007636C5"/>
    <w:pPr>
      <w:numPr>
        <w:numId w:val="7"/>
      </w:numPr>
    </w:pPr>
  </w:style>
  <w:style w:type="paragraph" w:customStyle="1" w:styleId="BrandFamily">
    <w:name w:val="BrandFamily"/>
    <w:basedOn w:val="BodyText"/>
    <w:rsid w:val="00885AFE"/>
    <w:pPr>
      <w:jc w:val="right"/>
    </w:pPr>
    <w:rPr>
      <w:sz w:val="24"/>
    </w:rPr>
  </w:style>
  <w:style w:type="paragraph" w:customStyle="1" w:styleId="BulletTable2">
    <w:name w:val="Bullet Table 2"/>
    <w:basedOn w:val="BulletTable1"/>
    <w:rsid w:val="007636C5"/>
    <w:pPr>
      <w:numPr>
        <w:numId w:val="8"/>
      </w:numPr>
    </w:pPr>
  </w:style>
  <w:style w:type="paragraph" w:customStyle="1" w:styleId="BulletTable1">
    <w:name w:val="Bullet Table 1"/>
    <w:basedOn w:val="BulletBody1"/>
    <w:rsid w:val="00E05648"/>
  </w:style>
  <w:style w:type="paragraph" w:customStyle="1" w:styleId="BulletTable3">
    <w:name w:val="Bullet Table 3"/>
    <w:basedOn w:val="BulletTable2"/>
    <w:rsid w:val="007636C5"/>
    <w:pPr>
      <w:numPr>
        <w:numId w:val="1"/>
      </w:numPr>
    </w:pPr>
  </w:style>
  <w:style w:type="paragraph" w:customStyle="1" w:styleId="TableHeading1">
    <w:name w:val="Table Heading 1"/>
    <w:basedOn w:val="BodyText"/>
    <w:next w:val="TableBodyText"/>
    <w:rsid w:val="00C9451F"/>
    <w:pPr>
      <w:spacing w:before="180"/>
      <w:jc w:val="center"/>
    </w:pPr>
    <w:rPr>
      <w:b/>
      <w:bCs/>
      <w:color w:val="FFFFFF"/>
      <w:sz w:val="24"/>
    </w:rPr>
  </w:style>
  <w:style w:type="paragraph" w:styleId="TOC2">
    <w:name w:val="toc 2"/>
    <w:basedOn w:val="Normal"/>
    <w:next w:val="Normal"/>
    <w:uiPriority w:val="39"/>
    <w:rsid w:val="00985F40"/>
    <w:pPr>
      <w:spacing w:line="320" w:lineRule="exact"/>
      <w:ind w:left="245"/>
    </w:pPr>
    <w:rPr>
      <w:szCs w:val="20"/>
    </w:rPr>
  </w:style>
  <w:style w:type="paragraph" w:styleId="TOC3">
    <w:name w:val="toc 3"/>
    <w:basedOn w:val="Normal"/>
    <w:next w:val="Normal"/>
    <w:semiHidden/>
    <w:rsid w:val="00985F40"/>
    <w:pPr>
      <w:spacing w:line="320" w:lineRule="exact"/>
      <w:ind w:left="475"/>
    </w:pPr>
    <w:rPr>
      <w:szCs w:val="20"/>
    </w:rPr>
  </w:style>
  <w:style w:type="paragraph" w:customStyle="1" w:styleId="TableText">
    <w:name w:val="TableText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customStyle="1" w:styleId="ProductName">
    <w:name w:val="ProductName"/>
    <w:basedOn w:val="BrandFamily"/>
    <w:next w:val="BrandFamily"/>
    <w:rsid w:val="00707F64"/>
    <w:pPr>
      <w:spacing w:before="60" w:after="60" w:line="320" w:lineRule="exact"/>
    </w:pPr>
    <w:rPr>
      <w:sz w:val="30"/>
      <w:szCs w:val="30"/>
    </w:rPr>
  </w:style>
  <w:style w:type="paragraph" w:styleId="BodyText2">
    <w:name w:val="Body Text 2"/>
    <w:basedOn w:val="Normal"/>
    <w:rsid w:val="00B55D84"/>
    <w:pPr>
      <w:spacing w:after="120" w:line="480" w:lineRule="auto"/>
    </w:pPr>
  </w:style>
  <w:style w:type="paragraph" w:customStyle="1" w:styleId="TableHeading2">
    <w:name w:val="Table Heading 2"/>
    <w:basedOn w:val="TableHeading1"/>
    <w:next w:val="TableBodyText"/>
    <w:rsid w:val="00C9451F"/>
    <w:pPr>
      <w:spacing w:after="60"/>
    </w:pPr>
    <w:rPr>
      <w:bCs w:val="0"/>
      <w:color w:val="auto"/>
      <w:sz w:val="20"/>
    </w:rPr>
  </w:style>
  <w:style w:type="paragraph" w:customStyle="1" w:styleId="TableBodyText">
    <w:name w:val="Table Body Text"/>
    <w:basedOn w:val="BodyText"/>
    <w:rsid w:val="00C137AF"/>
    <w:pPr>
      <w:spacing w:before="80" w:after="80"/>
    </w:pPr>
  </w:style>
  <w:style w:type="paragraph" w:customStyle="1" w:styleId="LegalText">
    <w:name w:val="LegalText"/>
    <w:rsid w:val="0058207F"/>
    <w:pPr>
      <w:spacing w:after="80"/>
    </w:pPr>
    <w:rPr>
      <w:rFonts w:ascii="Trebuchet MS" w:hAnsi="Trebuchet MS"/>
      <w:sz w:val="16"/>
      <w:szCs w:val="16"/>
    </w:rPr>
  </w:style>
  <w:style w:type="character" w:styleId="LineNumber">
    <w:name w:val="line number"/>
    <w:basedOn w:val="DefaultParagraphFont"/>
  </w:style>
  <w:style w:type="paragraph" w:customStyle="1" w:styleId="NumberBody2">
    <w:name w:val="Number Body 2"/>
    <w:basedOn w:val="NumberBody1"/>
    <w:rsid w:val="00B8104D"/>
    <w:pPr>
      <w:numPr>
        <w:numId w:val="3"/>
      </w:numPr>
    </w:pPr>
  </w:style>
  <w:style w:type="paragraph" w:customStyle="1" w:styleId="BulletBody1">
    <w:name w:val="Bullet Body 1"/>
    <w:basedOn w:val="Normal"/>
    <w:rsid w:val="007636C5"/>
    <w:pPr>
      <w:numPr>
        <w:numId w:val="6"/>
      </w:numPr>
      <w:spacing w:before="80" w:after="80" w:line="260" w:lineRule="exact"/>
    </w:pPr>
    <w:rPr>
      <w:szCs w:val="20"/>
    </w:rPr>
  </w:style>
  <w:style w:type="paragraph" w:customStyle="1" w:styleId="ListIndent3">
    <w:name w:val="List Indent 3"/>
    <w:basedOn w:val="ListIndent2"/>
    <w:rsid w:val="004C0EAD"/>
    <w:pPr>
      <w:ind w:left="1080"/>
    </w:pPr>
  </w:style>
  <w:style w:type="paragraph" w:styleId="BodyText3">
    <w:name w:val="Body Text 3"/>
    <w:basedOn w:val="Normal"/>
    <w:rsid w:val="00B55D84"/>
    <w:pPr>
      <w:spacing w:after="120"/>
    </w:pPr>
    <w:rPr>
      <w:sz w:val="16"/>
      <w:szCs w:val="16"/>
    </w:rPr>
  </w:style>
  <w:style w:type="paragraph" w:customStyle="1" w:styleId="Checklist">
    <w:name w:val="Checklist"/>
    <w:basedOn w:val="Normal"/>
    <w:rsid w:val="007636C5"/>
    <w:pPr>
      <w:numPr>
        <w:numId w:val="2"/>
      </w:numPr>
      <w:spacing w:after="180"/>
    </w:pPr>
    <w:rPr>
      <w:szCs w:val="20"/>
    </w:rPr>
  </w:style>
  <w:style w:type="paragraph" w:customStyle="1" w:styleId="CodeSample">
    <w:name w:val="Code Sample"/>
    <w:basedOn w:val="Normal"/>
    <w:rsid w:val="00CA1D05"/>
    <w:pPr>
      <w:spacing w:after="180"/>
    </w:pPr>
    <w:rPr>
      <w:rFonts w:ascii="Courier New" w:hAnsi="Courier New"/>
      <w:sz w:val="18"/>
      <w:szCs w:val="20"/>
    </w:rPr>
  </w:style>
  <w:style w:type="paragraph" w:customStyle="1" w:styleId="TableBodyText-Tight">
    <w:name w:val="Table Body Text-Tight"/>
    <w:basedOn w:val="TableBodyText"/>
    <w:rsid w:val="008F247A"/>
    <w:pPr>
      <w:spacing w:before="20" w:after="20" w:line="240" w:lineRule="auto"/>
    </w:pPr>
  </w:style>
  <w:style w:type="paragraph" w:customStyle="1" w:styleId="GraphicWithCaption">
    <w:name w:val="GraphicWithCaption"/>
    <w:basedOn w:val="Normal"/>
    <w:next w:val="GraphicCaption"/>
    <w:rsid w:val="00C137AF"/>
    <w:pPr>
      <w:keepNext/>
      <w:spacing w:before="600"/>
    </w:pPr>
    <w:rPr>
      <w:szCs w:val="20"/>
    </w:rPr>
  </w:style>
  <w:style w:type="paragraph" w:customStyle="1" w:styleId="GraphicCaption">
    <w:name w:val="GraphicCaption"/>
    <w:basedOn w:val="Normal"/>
    <w:rsid w:val="00C137AF"/>
    <w:pPr>
      <w:spacing w:after="360" w:line="220" w:lineRule="exact"/>
      <w:jc w:val="center"/>
    </w:pPr>
    <w:rPr>
      <w:b/>
      <w:sz w:val="18"/>
      <w:szCs w:val="18"/>
    </w:rPr>
  </w:style>
  <w:style w:type="paragraph" w:customStyle="1" w:styleId="GraphicNoCaption">
    <w:name w:val="GraphicNoCaption"/>
    <w:basedOn w:val="GraphicWithCaption"/>
    <w:next w:val="Normal"/>
    <w:rsid w:val="00DF425C"/>
    <w:pPr>
      <w:keepNext w:val="0"/>
      <w:spacing w:before="360" w:after="360"/>
    </w:pPr>
  </w:style>
  <w:style w:type="paragraph" w:customStyle="1" w:styleId="callout">
    <w:name w:val="callout"/>
    <w:basedOn w:val="LegalText"/>
    <w:rsid w:val="00F14B70"/>
    <w:rPr>
      <w:sz w:val="18"/>
    </w:rPr>
  </w:style>
  <w:style w:type="paragraph" w:customStyle="1" w:styleId="NoteTipBody">
    <w:name w:val="NoteTipBody"/>
    <w:basedOn w:val="Normal"/>
    <w:rsid w:val="00C137AF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180" w:line="260" w:lineRule="exact"/>
      <w:ind w:left="360" w:right="360"/>
    </w:pPr>
    <w:rPr>
      <w:szCs w:val="20"/>
    </w:rPr>
  </w:style>
  <w:style w:type="paragraph" w:customStyle="1" w:styleId="NoteTipTitle">
    <w:name w:val="NoteTipTitle"/>
    <w:basedOn w:val="NoteTipBody"/>
    <w:rsid w:val="00A36168"/>
    <w:pPr>
      <w:keepNext/>
      <w:spacing w:after="0"/>
    </w:pPr>
    <w:rPr>
      <w:b/>
    </w:rPr>
  </w:style>
  <w:style w:type="paragraph" w:customStyle="1" w:styleId="BulletBody3">
    <w:name w:val="Bullet Body 3"/>
    <w:basedOn w:val="BulletBody2"/>
    <w:rsid w:val="007636C5"/>
    <w:pPr>
      <w:numPr>
        <w:numId w:val="5"/>
      </w:numPr>
    </w:pPr>
  </w:style>
  <w:style w:type="paragraph" w:styleId="TOC4">
    <w:name w:val="toc 4"/>
    <w:basedOn w:val="Normal"/>
    <w:next w:val="Normal"/>
    <w:autoRedefine/>
    <w:semiHidden/>
    <w:rsid w:val="006623CA"/>
    <w:pPr>
      <w:ind w:left="600"/>
    </w:pPr>
  </w:style>
  <w:style w:type="paragraph" w:customStyle="1" w:styleId="Styles">
    <w:name w:val="Styles"/>
    <w:basedOn w:val="Normal"/>
    <w:rsid w:val="00B26CC2"/>
    <w:pPr>
      <w:spacing w:before="120" w:after="120" w:line="260" w:lineRule="exact"/>
    </w:pPr>
    <w:rPr>
      <w:szCs w:val="20"/>
    </w:rPr>
  </w:style>
  <w:style w:type="paragraph" w:customStyle="1" w:styleId="CoverNormal">
    <w:name w:val="Cover Normal"/>
    <w:basedOn w:val="Normal"/>
    <w:link w:val="CoverNormalChar"/>
    <w:qFormat/>
    <w:rsid w:val="006D3C0E"/>
    <w:pPr>
      <w:spacing w:before="240" w:after="240"/>
    </w:pPr>
    <w:rPr>
      <w:rFonts w:eastAsia="MS Gothic"/>
      <w:color w:val="FFFFFF"/>
      <w:sz w:val="28"/>
    </w:rPr>
  </w:style>
  <w:style w:type="paragraph" w:customStyle="1" w:styleId="StylesML">
    <w:name w:val="Styles ML"/>
    <w:basedOn w:val="Styles"/>
    <w:rsid w:val="000D73AB"/>
  </w:style>
  <w:style w:type="paragraph" w:styleId="Index1">
    <w:name w:val="index 1"/>
    <w:basedOn w:val="IndexHeading"/>
    <w:next w:val="Normal"/>
    <w:autoRedefine/>
    <w:rsid w:val="000D73AB"/>
    <w:pPr>
      <w:spacing w:after="120"/>
      <w:ind w:left="245" w:hanging="245"/>
    </w:pPr>
  </w:style>
  <w:style w:type="paragraph" w:styleId="IndexHeading">
    <w:name w:val="index heading"/>
    <w:basedOn w:val="Normal"/>
    <w:next w:val="Index1"/>
    <w:semiHidden/>
    <w:rsid w:val="00B26CC2"/>
    <w:pPr>
      <w:spacing w:after="180" w:line="260" w:lineRule="exact"/>
    </w:pPr>
    <w:rPr>
      <w:rFonts w:cs="Arial"/>
      <w:b/>
      <w:bCs/>
      <w:szCs w:val="20"/>
    </w:rPr>
  </w:style>
  <w:style w:type="paragraph" w:customStyle="1" w:styleId="Index1ML">
    <w:name w:val="Index 1 ML"/>
    <w:basedOn w:val="Index1"/>
    <w:next w:val="BodyCopyML"/>
    <w:rsid w:val="000D73AB"/>
  </w:style>
  <w:style w:type="paragraph" w:customStyle="1" w:styleId="BodyCopyML">
    <w:name w:val="BodyCopy ML"/>
    <w:basedOn w:val="Normal"/>
    <w:rsid w:val="00B26CC2"/>
    <w:pPr>
      <w:spacing w:after="180" w:line="260" w:lineRule="exact"/>
    </w:pPr>
    <w:rPr>
      <w:szCs w:val="20"/>
    </w:rPr>
  </w:style>
  <w:style w:type="paragraph" w:customStyle="1" w:styleId="EffectiveDateML">
    <w:name w:val="Effective Date ML"/>
    <w:basedOn w:val="Styles"/>
    <w:rsid w:val="000D73AB"/>
  </w:style>
  <w:style w:type="paragraph" w:customStyle="1" w:styleId="IndexHeadingML">
    <w:name w:val="Index Heading ML"/>
    <w:basedOn w:val="IndexHeading"/>
    <w:next w:val="Index1ML"/>
    <w:rsid w:val="000D73AB"/>
    <w:pPr>
      <w:numPr>
        <w:numId w:val="9"/>
      </w:numPr>
      <w:tabs>
        <w:tab w:val="clear" w:pos="360"/>
      </w:tabs>
      <w:spacing w:after="0" w:line="240" w:lineRule="auto"/>
      <w:ind w:left="0"/>
    </w:pPr>
    <w:rPr>
      <w:szCs w:val="24"/>
    </w:rPr>
  </w:style>
  <w:style w:type="character" w:customStyle="1" w:styleId="CoverNormalChar">
    <w:name w:val="Cover Normal Char"/>
    <w:link w:val="CoverNormal"/>
    <w:rsid w:val="006D3C0E"/>
    <w:rPr>
      <w:rFonts w:ascii="Trebuchet MS" w:eastAsia="MS Gothic" w:hAnsi="Trebuchet MS"/>
      <w:color w:val="FFFFFF"/>
      <w:sz w:val="28"/>
      <w:szCs w:val="24"/>
    </w:rPr>
  </w:style>
  <w:style w:type="paragraph" w:customStyle="1" w:styleId="Boilerplate">
    <w:name w:val="Boilerplate"/>
    <w:basedOn w:val="CoverNormal"/>
    <w:link w:val="BoilerplateChar"/>
    <w:qFormat/>
    <w:rsid w:val="006D3C0E"/>
    <w:pPr>
      <w:spacing w:before="0"/>
    </w:pPr>
    <w:rPr>
      <w:sz w:val="18"/>
    </w:rPr>
  </w:style>
  <w:style w:type="character" w:customStyle="1" w:styleId="BoilerplateChar">
    <w:name w:val="Boilerplate Char"/>
    <w:link w:val="Boilerplate"/>
    <w:rsid w:val="006D3C0E"/>
    <w:rPr>
      <w:rFonts w:ascii="Trebuchet MS" w:eastAsia="MS Gothic" w:hAnsi="Trebuchet MS"/>
      <w:color w:val="FFFFFF"/>
      <w:sz w:val="18"/>
      <w:szCs w:val="24"/>
    </w:rPr>
  </w:style>
  <w:style w:type="paragraph" w:customStyle="1" w:styleId="Bullet1">
    <w:name w:val="Bullet 1"/>
    <w:rsid w:val="00740DAD"/>
    <w:pPr>
      <w:numPr>
        <w:numId w:val="10"/>
      </w:numPr>
      <w:spacing w:before="120"/>
    </w:pPr>
    <w:rPr>
      <w:rFonts w:ascii="Trebuchet MS" w:hAnsi="Trebuchet MS"/>
      <w:szCs w:val="24"/>
    </w:rPr>
  </w:style>
  <w:style w:type="character" w:customStyle="1" w:styleId="BodyTextChar">
    <w:name w:val="Body Text Char"/>
    <w:link w:val="BodyText"/>
    <w:rsid w:val="007636C5"/>
    <w:rPr>
      <w:rFonts w:ascii="Trebuchet MS" w:hAnsi="Trebuchet MS"/>
    </w:rPr>
  </w:style>
  <w:style w:type="paragraph" w:customStyle="1" w:styleId="Bullet2">
    <w:name w:val="Bullet 2"/>
    <w:basedOn w:val="Normal"/>
    <w:rsid w:val="00740DAD"/>
    <w:pPr>
      <w:numPr>
        <w:numId w:val="11"/>
      </w:numPr>
      <w:spacing w:before="60"/>
    </w:pPr>
  </w:style>
  <w:style w:type="paragraph" w:customStyle="1" w:styleId="Steps">
    <w:name w:val="Steps"/>
    <w:rsid w:val="00740DAD"/>
    <w:pPr>
      <w:spacing w:before="120"/>
    </w:pPr>
    <w:rPr>
      <w:rFonts w:ascii="Trebuchet MS" w:hAnsi="Trebuchet MS"/>
      <w:szCs w:val="24"/>
    </w:rPr>
  </w:style>
  <w:style w:type="paragraph" w:customStyle="1" w:styleId="Note">
    <w:name w:val="Note"/>
    <w:qFormat/>
    <w:rsid w:val="00740DAD"/>
    <w:pPr>
      <w:spacing w:before="240"/>
    </w:pPr>
    <w:rPr>
      <w:rFonts w:ascii="Trebuchet MS" w:hAnsi="Trebuchet MS"/>
      <w:b/>
      <w:sz w:val="24"/>
      <w:szCs w:val="24"/>
    </w:rPr>
  </w:style>
  <w:style w:type="paragraph" w:customStyle="1" w:styleId="Body">
    <w:name w:val="Body"/>
    <w:basedOn w:val="Normal"/>
    <w:rsid w:val="00740DAD"/>
    <w:pPr>
      <w:spacing w:before="180"/>
    </w:pPr>
  </w:style>
  <w:style w:type="paragraph" w:customStyle="1" w:styleId="Graphic">
    <w:name w:val="Graphic"/>
    <w:qFormat/>
    <w:rsid w:val="00740DAD"/>
    <w:pPr>
      <w:spacing w:before="240" w:after="240"/>
    </w:pPr>
    <w:rPr>
      <w:rFonts w:ascii="Trebuchet MS" w:hAnsi="Trebuchet MS" w:cs="Calibri"/>
      <w:szCs w:val="24"/>
    </w:rPr>
  </w:style>
  <w:style w:type="paragraph" w:customStyle="1" w:styleId="Heading22">
    <w:name w:val="Heading 2 (2)"/>
    <w:basedOn w:val="Heading2"/>
    <w:qFormat/>
    <w:rsid w:val="00740DAD"/>
    <w:pPr>
      <w:keepNext w:val="0"/>
      <w:spacing w:before="240" w:line="240" w:lineRule="auto"/>
    </w:pPr>
    <w:rPr>
      <w:b w:val="0"/>
      <w:iCs w:val="0"/>
      <w:color w:val="auto"/>
      <w:kern w:val="0"/>
      <w:sz w:val="32"/>
      <w:szCs w:val="36"/>
    </w:rPr>
  </w:style>
  <w:style w:type="paragraph" w:styleId="ListParagraph">
    <w:name w:val="List Paragraph"/>
    <w:basedOn w:val="Normal"/>
    <w:uiPriority w:val="99"/>
    <w:qFormat/>
    <w:rsid w:val="00740DAD"/>
    <w:pPr>
      <w:ind w:left="720"/>
      <w:contextualSpacing/>
    </w:pPr>
  </w:style>
  <w:style w:type="character" w:customStyle="1" w:styleId="Heading2Char">
    <w:name w:val="Heading 2 Char"/>
    <w:link w:val="Heading2"/>
    <w:locked/>
    <w:rsid w:val="00740DAD"/>
    <w:rPr>
      <w:rFonts w:ascii="Trebuchet MS" w:hAnsi="Trebuchet MS" w:cs="Arial"/>
      <w:b/>
      <w:bCs/>
      <w:iCs/>
      <w:color w:val="000000"/>
      <w:kern w:val="32"/>
      <w:sz w:val="28"/>
      <w:szCs w:val="28"/>
    </w:rPr>
  </w:style>
  <w:style w:type="paragraph" w:styleId="BalloonText">
    <w:name w:val="Balloon Text"/>
    <w:basedOn w:val="Normal"/>
    <w:link w:val="BalloonTextChar"/>
    <w:rsid w:val="009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DFE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5A5CD8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NormalWeb">
    <w:name w:val="Normal (Web)"/>
    <w:basedOn w:val="Normal"/>
    <w:uiPriority w:val="99"/>
    <w:unhideWhenUsed/>
    <w:rsid w:val="005A5CD8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table" w:styleId="LightList">
    <w:name w:val="Light List"/>
    <w:basedOn w:val="TableNormal"/>
    <w:uiPriority w:val="61"/>
    <w:rsid w:val="005A5CD8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">
    <w:name w:val="Table"/>
    <w:rsid w:val="00381BB7"/>
    <w:pPr>
      <w:spacing w:before="80" w:after="80"/>
    </w:pPr>
    <w:rPr>
      <w:rFonts w:ascii="Trebuchet MS" w:hAnsi="Trebuchet MS"/>
      <w:szCs w:val="24"/>
    </w:rPr>
  </w:style>
  <w:style w:type="paragraph" w:customStyle="1" w:styleId="Quotee">
    <w:name w:val="Quotee"/>
    <w:basedOn w:val="Normal"/>
    <w:link w:val="QuoteeChar"/>
    <w:rsid w:val="00381BB7"/>
    <w:pPr>
      <w:pBdr>
        <w:top w:val="single" w:sz="4" w:space="1" w:color="808080"/>
        <w:bottom w:val="single" w:sz="4" w:space="1" w:color="808080"/>
      </w:pBdr>
      <w:spacing w:before="120" w:after="960"/>
    </w:pPr>
    <w:rPr>
      <w:szCs w:val="20"/>
    </w:rPr>
  </w:style>
  <w:style w:type="character" w:customStyle="1" w:styleId="QuoteeChar">
    <w:name w:val="Quotee Char"/>
    <w:basedOn w:val="DefaultParagraphFont"/>
    <w:link w:val="Quotee"/>
    <w:rsid w:val="00381BB7"/>
    <w:rPr>
      <w:rFonts w:ascii="Trebuchet MS" w:hAnsi="Trebuchet MS"/>
    </w:rPr>
  </w:style>
  <w:style w:type="character" w:styleId="CommentReference">
    <w:name w:val="annotation reference"/>
    <w:basedOn w:val="DefaultParagraphFont"/>
    <w:rsid w:val="008B61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1A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B61AB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rsid w:val="008B6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61AB"/>
    <w:rPr>
      <w:rFonts w:ascii="Trebuchet MS" w:hAnsi="Trebuchet MS"/>
      <w:b/>
      <w:bCs/>
    </w:rPr>
  </w:style>
  <w:style w:type="paragraph" w:styleId="List">
    <w:name w:val="List"/>
    <w:basedOn w:val="Normal"/>
    <w:rsid w:val="009F6D1A"/>
    <w:pPr>
      <w:ind w:left="360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12A1E"/>
    <w:rPr>
      <w:color w:val="808080"/>
    </w:rPr>
  </w:style>
  <w:style w:type="paragraph" w:styleId="ListNumber">
    <w:name w:val="List Number"/>
    <w:basedOn w:val="Normal"/>
    <w:rsid w:val="00B701E2"/>
    <w:pPr>
      <w:numPr>
        <w:numId w:val="20"/>
      </w:numPr>
      <w:contextualSpacing/>
    </w:pPr>
  </w:style>
  <w:style w:type="paragraph" w:styleId="ListNumber2">
    <w:name w:val="List Number 2"/>
    <w:basedOn w:val="Normal"/>
    <w:rsid w:val="00B701E2"/>
    <w:pPr>
      <w:numPr>
        <w:numId w:val="21"/>
      </w:numPr>
      <w:contextualSpacing/>
    </w:pPr>
  </w:style>
  <w:style w:type="paragraph" w:styleId="ListBullet">
    <w:name w:val="List Bullet"/>
    <w:basedOn w:val="Normal"/>
    <w:rsid w:val="00D830F8"/>
    <w:pPr>
      <w:numPr>
        <w:numId w:val="15"/>
      </w:numPr>
      <w:contextualSpacing/>
    </w:pPr>
  </w:style>
  <w:style w:type="character" w:customStyle="1" w:styleId="Heading3Char">
    <w:name w:val="Heading 3 Char"/>
    <w:basedOn w:val="DefaultParagraphFont"/>
    <w:link w:val="Heading3"/>
    <w:rsid w:val="001014D0"/>
    <w:rPr>
      <w:rFonts w:ascii="Trebuchet MS" w:hAnsi="Trebuchet MS" w:cs="Arial"/>
      <w:b/>
      <w:bCs/>
      <w:color w:val="63AF34"/>
      <w:kern w:val="32"/>
      <w:sz w:val="24"/>
      <w:szCs w:val="24"/>
    </w:rPr>
  </w:style>
  <w:style w:type="character" w:styleId="Strong">
    <w:name w:val="Strong"/>
    <w:basedOn w:val="DefaultParagraphFont"/>
    <w:uiPriority w:val="22"/>
    <w:qFormat/>
    <w:rsid w:val="001014D0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EC009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F55522"/>
    <w:rPr>
      <w:rFonts w:ascii="Trebuchet MS" w:hAnsi="Trebuchet M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support@appone.net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yperlink" Target="mailto:kristopher_tovsen@reyre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ppone.net/signup/aca" TargetMode="External"/><Relationship Id="rId20" Type="http://schemas.openxmlformats.org/officeDocument/2006/relationships/image" Target="media/image5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michael_riley@reyrey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nate_veldman@reyrey.com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chad_schaefer@reyrey.com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lind.Nelson\Documents\2013%20WK%20Brande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and SharePoint library properties</tns:defaultPropertyEditorNamespace>
</tns:customPropertyEdito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840F02747E344901460AB42ABEE20" ma:contentTypeVersion="0" ma:contentTypeDescription="Create a new document." ma:contentTypeScope="" ma:versionID="4c1be16facfb7c329078308d48ea3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25E6-BCBB-49F3-8F0A-06CB3402747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7F301AD-B0DB-4EF5-A61B-9C2157B2C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CE22E-C13B-4ED5-A992-48EF26883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57407-8C53-4D94-96FB-87727B9C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 WK Branded Template.dot</Template>
  <TotalTime>46</TotalTime>
  <Pages>8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AppOne ONline Dealer Signup Quick Start Training Guide (ACA)</vt:lpstr>
    </vt:vector>
  </TitlesOfParts>
  <Company>Bankers Systems, Inc.</Company>
  <LinksUpToDate>false</LinksUpToDate>
  <CharactersWithSpaces>5740</CharactersWithSpaces>
  <SharedDoc>false</SharedDoc>
  <HLinks>
    <vt:vector size="42" baseType="variant"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_Toc153004425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_Toc153004424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_Toc153004423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_Toc153004422</vt:lpwstr>
      </vt:variant>
      <vt:variant>
        <vt:i4>3276901</vt:i4>
      </vt:variant>
      <vt:variant>
        <vt:i4>6</vt:i4>
      </vt:variant>
      <vt:variant>
        <vt:i4>0</vt:i4>
      </vt:variant>
      <vt:variant>
        <vt:i4>5</vt:i4>
      </vt:variant>
      <vt:variant>
        <vt:lpwstr>http://www.wolterskluwerfs.com/</vt:lpwstr>
      </vt:variant>
      <vt:variant>
        <vt:lpwstr/>
      </vt:variant>
      <vt:variant>
        <vt:i4>4259843</vt:i4>
      </vt:variant>
      <vt:variant>
        <vt:i4>3</vt:i4>
      </vt:variant>
      <vt:variant>
        <vt:i4>0</vt:i4>
      </vt:variant>
      <vt:variant>
        <vt:i4>5</vt:i4>
      </vt:variant>
      <vt:variant>
        <vt:lpwstr>http://www.wolterskluwer.com/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http://www.wolterskluwerfs.com/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AppOne ONline Dealer Signup Quick Start Training Guide (ACA)</dc:title>
  <dc:creator>Mankenberg, Kel</dc:creator>
  <cp:lastModifiedBy>Nelson, Rosalind</cp:lastModifiedBy>
  <cp:revision>5</cp:revision>
  <cp:lastPrinted>2016-11-12T01:37:00Z</cp:lastPrinted>
  <dcterms:created xsi:type="dcterms:W3CDTF">2016-11-12T00:36:00Z</dcterms:created>
  <dcterms:modified xsi:type="dcterms:W3CDTF">2016-11-12T01:45:00Z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0x010100C1A840F02747E344901460AB42ABEE20</vt:lpwstr>
  </property>
</Properties>
</file>